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p>
      <w:pPr>
        <w:pStyle w:val="ListBullet"/>
      </w:pPr>
      <w:r>
        <w:rPr>
          <w:b w:val="0"/>
          <w:i w:val="0"/>
          <w:color w:val="64748B"/>
          <w:sz w:val="16"/>
        </w:rPr>
        <w:t xml:space="preserve">[2026-06-25 11:08:19] </w:t>
      </w:r>
      <w:r>
        <w:rPr>
          <w:b/>
          <w:i w:val="0"/>
          <w:color w:val="1F6FEB"/>
          <w:sz w:val="16"/>
        </w:rPr>
        <w:t xml:space="preserve">EQ34_sup_v2 </w:t>
      </w:r>
      <w:r>
        <w:rPr>
          <w:b w:val="0"/>
          <w:i w:val="0"/>
          <w:color w:val="64748B"/>
          <w:sz w:val="16"/>
        </w:rPr>
        <w:t xml:space="preserve">sur @@RejectedBySupervisor : </w:t>
      </w:r>
      <w:r>
        <w:rPr>
          <w:b w:val="0"/>
          <w:i w:val="0"/>
          <w:sz w:val="17"/>
        </w:rPr>
        <w:t>"Mamadou Lamarana est apprenti mecanique auto a 4.35a  Pour abdou Aziz diallo a 4.10 c est oui ce qui veut dire qu il travaille pour lui meme pour son propre compte donc a 4.46 il ne peut pas etre stagiaire ou apprenti renuméré a revoir  Ce menage doit avoir 2 entreprise 1 de trans port et 1 de fabrication de charbon  Pour la fabrication de charbon certes il n a pas acheté de matieres premieres il l a ramasse dans ce cas il faut estimer la valeur et metrre un commentaire a ce niveau donc a 10.49 il ne doit pas y avoir de valeur nulle Kadiatou et fatoumata font de l agriculture ceuillette et non du commerce revoyez depuis la section 4 pour kadiatou et fatoumata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