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53-16-22-02</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53-16-22-02</w:t>
            </w:r>
          </w:p>
        </w:tc>
        <w:tc>
          <w:tcPr>
            <w:tcW w:type="dxa" w:w="3551"/>
            <w:shd w:fill="F8FAFC"/>
          </w:tcPr>
          <w:p>
            <w:r>
              <w:rPr>
                <w:b w:val="0"/>
                <w:i w:val="0"/>
                <w:color w:val="64748B"/>
                <w:sz w:val="14"/>
              </w:rPr>
              <w:t>CHEF DE MÉNAGE</w:t>
              <w:br/>
            </w:r>
            <w:r>
              <w:rPr>
                <w:b/>
                <w:i w:val="0"/>
                <w:sz w:val="18"/>
              </w:rPr>
              <w:t>BATHE KANE</w:t>
            </w:r>
          </w:p>
        </w:tc>
      </w:tr>
      <w:tr>
        <w:tc>
          <w:tcPr>
            <w:tcW w:type="dxa" w:w="3551"/>
            <w:shd w:fill="F8FAFC"/>
          </w:tcPr>
          <w:p>
            <w:r>
              <w:rPr>
                <w:b w:val="0"/>
                <w:i w:val="0"/>
                <w:color w:val="64748B"/>
                <w:sz w:val="14"/>
              </w:rPr>
              <w:t>TÉLÉPHONE CM</w:t>
              <w:br/>
            </w:r>
            <w:r>
              <w:rPr>
                <w:b/>
                <w:i w:val="0"/>
                <w:sz w:val="18"/>
              </w:rPr>
              <w:t>77 938 18 38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2026-06-03T10:23:47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ibrahima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seynabou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khady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mbacke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bathe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diouf diffère de celui donné par ramatoulaye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khadim kane ou l'année à laquelle serigne khadim kane a fréquenté l'école pour la dernière fois (.) le dernier diplome de serigne khadim kane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kane s'est consulté la première fois pour cette maladie (Problème de peau) chez un médecin généraliste et vous dites que  serigne saliou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ramatoulaye diouf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Petit de Oignon frais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ibrahima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seynabou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mbacke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bathe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sokhna khady kane n'a pas été à l'école entre 2024/2025 est problème d'expression....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seynabou kane, les agriculteurs dont leurs cultures est principalement destiné à la consommation du ménage sont des (Agriculteurs, subsistances) et ceux qui le font avec l'élevage sont des (Agriculteurs et eleveurs, subsistances)Attention ! Le nombre de jours (4 jours) que mame seynabou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khadim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ramatoulaye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bathe kane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(316000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BATHE KANE (90300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(72000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KANE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commerce vente de poisson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BATHE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pres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maraîchage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principal mode d'acquisition de ces déchets d'animaux de la parcelle parcelle maraîchage est don et achat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Autre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5000 FCFA par Gramme qui semble élevé, prière de vérifier  le montant d'achat (5000 FCFA pour 1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18 FCFA par Unité (plants, boutures, etc.) qui semble faible, prière de vérifier  le montant d'achat (9000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 FCFA par Unité (plants, boutures, etc.) qui semble faible, prière de vérifier  le montant d'achat (5000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10 FCFA par Unité (plants, boutures, etc.) qui semble faible, prière de vérifier  le montant d'achat (2500 FCFA pour 250 Unité (plants, boutures, etc.)) de semences de Navet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seynabou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ramatoulaye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13:05:41]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[2026-06-08 14:04:16]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