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83-39-03-85</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83-39-03-85</w:t>
            </w:r>
          </w:p>
        </w:tc>
        <w:tc>
          <w:tcPr>
            <w:tcW w:type="dxa" w:w="3551"/>
            <w:shd w:fill="F8FAFC"/>
          </w:tcPr>
          <w:p>
            <w:r>
              <w:rPr>
                <w:b w:val="0"/>
                <w:i w:val="0"/>
                <w:color w:val="64748B"/>
                <w:sz w:val="14"/>
              </w:rPr>
              <w:t>CHEF DE MÉNAGE</w:t>
              <w:br/>
            </w:r>
            <w:r>
              <w:rPr>
                <w:b/>
                <w:i w:val="0"/>
                <w:sz w:val="18"/>
              </w:rPr>
              <w:t>BERNARD DIATTA</w:t>
            </w:r>
          </w:p>
        </w:tc>
      </w:tr>
      <w:tr>
        <w:tc>
          <w:tcPr>
            <w:tcW w:type="dxa" w:w="3551"/>
            <w:shd w:fill="F8FAFC"/>
          </w:tcPr>
          <w:p>
            <w:r>
              <w:rPr>
                <w:b w:val="0"/>
                <w:i w:val="0"/>
                <w:color w:val="64748B"/>
                <w:sz w:val="14"/>
              </w:rPr>
              <w:t>TÉLÉPHONE CM</w:t>
              <w:br/>
            </w:r>
            <w:r>
              <w:rPr>
                <w:b/>
                <w:i w:val="0"/>
                <w:sz w:val="18"/>
              </w:rPr>
              <w:t>77 782 18 29</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2026-06-13T15:30:33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PASCAL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PASCAL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BERNARD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BERNARD DIATTA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BERNARD DIATTA a comme taille 4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