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90-12-94-30</w:t>
      </w:r>
    </w:p>
    <w:p>
      <w:r>
        <w:rPr>
          <w:b w:val="0"/>
          <w:i w:val="0"/>
          <w:color w:val="64748B"/>
          <w:sz w:val="18"/>
        </w:rPr>
        <w:t>Enquêteur : EQ4_enq3_v2 (ADAMA FALL)  ·  Équipe : EQ4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15201010009</w:t>
            </w:r>
          </w:p>
        </w:tc>
        <w:tc>
          <w:tcPr>
            <w:tcW w:type="dxa" w:w="3551"/>
            <w:shd w:fill="F8FAFC"/>
          </w:tcPr>
          <w:p>
            <w:r>
              <w:rPr>
                <w:b w:val="0"/>
                <w:i w:val="0"/>
                <w:color w:val="64748B"/>
                <w:sz w:val="14"/>
              </w:rPr>
              <w:t>MÉNAGE</w:t>
              <w:br/>
            </w:r>
            <w:r>
              <w:rPr>
                <w:b/>
                <w:i w:val="0"/>
                <w:color w:val="1F6FEB"/>
                <w:sz w:val="18"/>
              </w:rPr>
              <w:t>90-12-94-30</w:t>
            </w:r>
          </w:p>
        </w:tc>
        <w:tc>
          <w:tcPr>
            <w:tcW w:type="dxa" w:w="3551"/>
            <w:shd w:fill="F8FAFC"/>
          </w:tcPr>
          <w:p>
            <w:r>
              <w:rPr>
                <w:b w:val="0"/>
                <w:i w:val="0"/>
                <w:color w:val="64748B"/>
                <w:sz w:val="14"/>
              </w:rPr>
              <w:t>CHEF DE MÉNAGE</w:t>
              <w:br/>
            </w:r>
            <w:r>
              <w:rPr>
                <w:b/>
                <w:i w:val="0"/>
                <w:sz w:val="18"/>
              </w:rPr>
              <w:t>SADJI SAGNA</w:t>
            </w:r>
          </w:p>
        </w:tc>
      </w:tr>
      <w:tr>
        <w:tc>
          <w:tcPr>
            <w:tcW w:type="dxa" w:w="3551"/>
            <w:shd w:fill="F8FAFC"/>
          </w:tcPr>
          <w:p>
            <w:r>
              <w:rPr>
                <w:b w:val="0"/>
                <w:i w:val="0"/>
                <w:color w:val="64748B"/>
                <w:sz w:val="14"/>
              </w:rPr>
              <w:t>TÉLÉPHONE CM</w:t>
              <w:br/>
            </w:r>
            <w:r>
              <w:rPr>
                <w:b/>
                <w:i w:val="0"/>
                <w:sz w:val="18"/>
              </w:rPr>
              <w:t>76 472 39 67</w:t>
            </w:r>
          </w:p>
        </w:tc>
        <w:tc>
          <w:tcPr>
            <w:tcW w:type="dxa" w:w="3551"/>
            <w:shd w:fill="F8FAFC"/>
          </w:tcPr>
          <w:p>
            <w:r>
              <w:rPr>
                <w:b w:val="0"/>
                <w:i w:val="0"/>
                <w:color w:val="64748B"/>
                <w:sz w:val="14"/>
              </w:rPr>
              <w:t>LOCALISATION</w:t>
              <w:br/>
            </w:r>
            <w:r>
              <w:rPr>
                <w:b/>
                <w:i w:val="0"/>
                <w:sz w:val="18"/>
              </w:rPr>
              <w:t>AIMOUNAMOU III 6</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EQ4_enq3_v2  (ADAMA FALL)</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2026-06-14T11:27:46</w:t>
            </w:r>
          </w:p>
        </w:tc>
      </w:tr>
    </w:tbl>
    <w:p/>
    <w:p>
      <w:r>
        <w:rPr>
          <w:b/>
          <w:i w:val="0"/>
          <w:color w:val="1F6FEB"/>
          <w:sz w:val="22"/>
        </w:rPr>
        <w:t>⚠ INCOHÉRENCES À CORRIGER (53)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Mouhamed sagna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Mouhamed sagna ou l'année à laquelle Mouhamed sagna a fréquenté l'école pour la dernière fois (.) le dernier diplome de Mouhamed sagna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cissé diffère de celui donné par khady cissé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sadji sagna diffère de celui donné par sadji sagna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siny diassy diffère de celui donné par siny diassy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vieux sagna  evolue dans l'agriculture mais est  considéré comme salarié ou stagiaire/apprenti non renuméré, prière de revoir la question s04q46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vieux sagna est un Agriculteurs et ouvriers qualifiés, cultures de plein champ mais ne pratique de l'agriculture, prière de reprendre la section 16a ou fournir des explications concrètes.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localisation du ménage doit être renseignée et ne doit pas contenir des numéros de téléphone.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SADJI SAGNA n'est pas un ménage sélectionné mais soit plutot un ménage de remplacement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Omar sagna est trop jeune (5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Omar sagna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 sagna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sagna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sagna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sagna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fatou sagna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sagna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vieux sagna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( 3000 FCFA) de Aliou sagna  qui fréquente 1ére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Aliou sagna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cissé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sadji sagna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siny diassy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Choux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Escargots de mer (yét)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Mangue en Tas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Aubergine en Pièce de taille Petit  est invraisemblable,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SADJI SAGNA (15000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SADJI SAGNA (15000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SADJI SAGNA (3000 Fcfa) au cours de 12 derniers mois de Achat d'une lampes (lampe électrique, lampe tempête, lampe torche,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petit déjeuner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petit déjeuner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9 fois plus élevé que le temps mis (en minutes) pour se rendre à la principale source d'approvisionnement en eau de boisson,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Omar sagna est Etudiant/Elève de la 4.21 mais Omar sagna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Aissatou sagna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(4.25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