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69-05-90-23</w:t>
      </w:r>
    </w:p>
    <w:p>
      <w:r>
        <w:rPr>
          <w:b w:val="0"/>
          <w:i w:val="0"/>
          <w:color w:val="64748B"/>
          <w:sz w:val="18"/>
        </w:rPr>
        <w:t>Enquêteur : EQ5_enq5_v2 (Fatou gnongue Faye)  ·  Équipe : EQ5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69-05-90-23</w:t>
            </w:r>
          </w:p>
        </w:tc>
        <w:tc>
          <w:tcPr>
            <w:tcW w:type="dxa" w:w="3551"/>
            <w:shd w:fill="F8FAFC"/>
          </w:tcPr>
          <w:p>
            <w:r>
              <w:rPr>
                <w:b w:val="0"/>
                <w:i w:val="0"/>
                <w:color w:val="64748B"/>
                <w:sz w:val="14"/>
              </w:rPr>
              <w:t>CHEF DE MÉNAGE</w:t>
              <w:br/>
            </w:r>
            <w:r>
              <w:rPr>
                <w:b/>
                <w:i w:val="0"/>
                <w:sz w:val="18"/>
              </w:rPr>
              <w:t>FATMATA CIRE DAFF</w:t>
            </w:r>
          </w:p>
        </w:tc>
      </w:tr>
      <w:tr>
        <w:tc>
          <w:tcPr>
            <w:tcW w:type="dxa" w:w="3551"/>
            <w:shd w:fill="F8FAFC"/>
          </w:tcPr>
          <w:p>
            <w:r>
              <w:rPr>
                <w:b w:val="0"/>
                <w:i w:val="0"/>
                <w:color w:val="64748B"/>
                <w:sz w:val="14"/>
              </w:rPr>
              <w:t>TÉLÉPHONE CM</w:t>
              <w:br/>
            </w:r>
            <w:r>
              <w:rPr>
                <w:b/>
                <w:i w:val="0"/>
                <w:sz w:val="18"/>
              </w:rPr>
              <w:t>77 695 86 48</w:t>
            </w:r>
          </w:p>
        </w:tc>
        <w:tc>
          <w:tcPr>
            <w:tcW w:type="dxa" w:w="3551"/>
            <w:shd w:fill="F8FAFC"/>
          </w:tcPr>
          <w:p>
            <w:r>
              <w:rPr>
                <w:b w:val="0"/>
                <w:i w:val="0"/>
                <w:color w:val="64748B"/>
                <w:sz w:val="14"/>
              </w:rPr>
              <w:t>LOCALISATION</w:t>
              <w:br/>
            </w:r>
            <w:r>
              <w:rPr>
                <w:b/>
                <w:i w:val="0"/>
                <w:sz w:val="18"/>
              </w:rPr>
              <w:t>cite sipress v</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  (Fatou gnongue Faye)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2026-06-13T11:24:32</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MOUNTAGUA BOCOUM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KALSOUM  BOCOUM a dit que sa mère a un niveau  alors que la mère elle-même dit qu'elle a un niveau Supérieur au niveau de la section 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s00q10, s01q35, s01q36, s01q37, s02q04, s02q15, s03q31, s04q22</w:t>
            </w:r>
          </w:p>
        </w:tc>
        <w:tc>
          <w:tcPr>
            <w:tcW w:type="dxa" w:w="6520"/>
          </w:tcPr>
          <w:p>
            <w:r>
              <w:rPr>
                <w:b w:val="0"/>
                <w:i w:val="0"/>
                <w:sz w:val="17"/>
              </w:rPr>
              <w:t>Incoherent!!! Merci de fournir d'effort pour renseigner la branche d'activité  de FATOUMA CIRE DAFF.</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de Petit de Lait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42000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MOUNTAGUA BOCOUM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KALSOUM  BOCOUM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FATOUMA CIRE DAFF est venu vivre dans cette localité est son fils lui a construit une maison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MOUNTAGUA BOCOUM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OUMOU KALSOUM  BOCOUM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NAFISATOU  NDIAYE bénéficié de cette formation est santè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 RAHMANE BOCOUM a eu est hemorroide,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NAFISATOU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FATMATA CIRE DAFF (32000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FATMATA CIRE DAFF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FATMATA CIRE DAFF (25000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FATMATA CIRE DAFF (45000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FATMATA CIRE DAFF (5000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FATMATA CIRE DAFF (60000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FATMATA CIRE DAFF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FATMATA CIRE DAFF (300000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FATMATA CIRE DAFF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FATMATA CIRE DAFF (75000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(150 FCFA) du loyer mensuel payé pour un logement comme le votre (Maison à Etage)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 CIRE DAFF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Tres petit de Chocolat pâte à tartiner,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FATMATA CIRE DAFF a comme taille 6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