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30-10-91-53</w:t>
      </w:r>
    </w:p>
    <w:p>
      <w:r>
        <w:rPr>
          <w:b w:val="0"/>
          <w:i w:val="0"/>
          <w:color w:val="64748B"/>
          <w:sz w:val="18"/>
        </w:rPr>
        <w:t>Enquêteur : EQ6_enq2_v2 (FATOU FAYE)  ·  Équipe : EQ6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13202020118</w:t>
            </w:r>
          </w:p>
        </w:tc>
        <w:tc>
          <w:tcPr>
            <w:tcW w:type="dxa" w:w="3551"/>
            <w:shd w:fill="F8FAFC"/>
          </w:tcPr>
          <w:p>
            <w:r>
              <w:rPr>
                <w:b w:val="0"/>
                <w:i w:val="0"/>
                <w:color w:val="64748B"/>
                <w:sz w:val="14"/>
              </w:rPr>
              <w:t>MÉNAGE</w:t>
              <w:br/>
            </w:r>
            <w:r>
              <w:rPr>
                <w:b/>
                <w:i w:val="0"/>
                <w:color w:val="1F6FEB"/>
                <w:sz w:val="18"/>
              </w:rPr>
              <w:t>30-10-91-53</w:t>
            </w:r>
          </w:p>
        </w:tc>
        <w:tc>
          <w:tcPr>
            <w:tcW w:type="dxa" w:w="3551"/>
            <w:shd w:fill="F8FAFC"/>
          </w:tcPr>
          <w:p>
            <w:r>
              <w:rPr>
                <w:b w:val="0"/>
                <w:i w:val="0"/>
                <w:color w:val="64748B"/>
                <w:sz w:val="14"/>
              </w:rPr>
              <w:t>CHEF DE MÉNAGE</w:t>
              <w:br/>
            </w:r>
            <w:r>
              <w:rPr>
                <w:b/>
                <w:i w:val="0"/>
                <w:sz w:val="18"/>
              </w:rPr>
              <w:t>BABACAR DIA</w:t>
            </w:r>
          </w:p>
        </w:tc>
      </w:tr>
      <w:tr>
        <w:tc>
          <w:tcPr>
            <w:tcW w:type="dxa" w:w="3551"/>
            <w:shd w:fill="F8FAFC"/>
          </w:tcPr>
          <w:p>
            <w:r>
              <w:rPr>
                <w:b w:val="0"/>
                <w:i w:val="0"/>
                <w:color w:val="64748B"/>
                <w:sz w:val="14"/>
              </w:rPr>
              <w:t>TÉLÉPHONE CM</w:t>
              <w:br/>
            </w:r>
            <w:r>
              <w:rPr>
                <w:b/>
                <w:i w:val="0"/>
                <w:sz w:val="18"/>
              </w:rPr>
              <w:t>78 606 98 06</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EQ6_enq2_v2  (FATOU FAYE)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2026-05-24T10:46:56</w:t>
            </w:r>
          </w:p>
        </w:tc>
      </w:tr>
    </w:tbl>
    <w:p/>
    <w:p>
      <w:r>
        <w:rPr>
          <w:b/>
          <w:i w:val="0"/>
          <w:color w:val="1F6FEB"/>
          <w:sz w:val="22"/>
        </w:rPr>
        <w:t>⚠ INCOHÉRENCES À CORRIGER (28)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(4),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##N/A##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##N/A##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##N/A##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[2026-06-09 12:24:11] </w:t>
      </w:r>
      <w:r>
        <w:rPr>
          <w:b/>
          <w:i w:val="0"/>
          <w:color w:val="1F6FEB"/>
          <w:sz w:val="16"/>
        </w:rPr>
        <w:t xml:space="preserve">EQ6_enq4_v2 </w:t>
      </w:r>
      <w:r>
        <w:rPr>
          <w:b w:val="0"/>
          <w:i w:val="0"/>
          <w:color w:val="64748B"/>
          <w:sz w:val="16"/>
        </w:rPr>
        <w:t xml:space="preserve">sur @@Completed : </w:t>
      </w:r>
      <w:r>
        <w:rPr>
          <w:b w:val="0"/>
          <w:i w:val="0"/>
          <w:sz w:val="17"/>
        </w:rPr>
        <w:t>"Le ménage refuse de participer à l’enquête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