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15-42-16-06</w:t>
      </w:r>
    </w:p>
    <w:p>
      <w:r>
        <w:rPr>
          <w:b w:val="0"/>
          <w:i w:val="0"/>
          <w:color w:val="64748B"/>
          <w:sz w:val="18"/>
        </w:rPr>
        <w:t>Enquêteur : EQ6_enq1_v2 (AMINATA GUEYE)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15-42-16-06</w:t>
            </w:r>
          </w:p>
        </w:tc>
        <w:tc>
          <w:tcPr>
            <w:tcW w:type="dxa" w:w="3551"/>
            <w:shd w:fill="F8FAFC"/>
          </w:tcPr>
          <w:p>
            <w:r>
              <w:rPr>
                <w:b w:val="0"/>
                <w:i w:val="0"/>
                <w:color w:val="64748B"/>
                <w:sz w:val="14"/>
              </w:rPr>
              <w:t>CHEF DE MÉNAGE</w:t>
              <w:br/>
            </w:r>
            <w:r>
              <w:rPr>
                <w:b/>
                <w:i w:val="0"/>
                <w:sz w:val="18"/>
              </w:rPr>
              <w:t>AICHA BALD</w:t>
            </w:r>
          </w:p>
        </w:tc>
      </w:tr>
      <w:tr>
        <w:tc>
          <w:tcPr>
            <w:tcW w:type="dxa" w:w="3551"/>
            <w:shd w:fill="F8FAFC"/>
          </w:tcPr>
          <w:p>
            <w:r>
              <w:rPr>
                <w:b w:val="0"/>
                <w:i w:val="0"/>
                <w:color w:val="64748B"/>
                <w:sz w:val="14"/>
              </w:rPr>
              <w:t>TÉLÉPHONE CM</w:t>
              <w:br/>
            </w:r>
            <w:r>
              <w:rPr>
                <w:b/>
                <w:i w:val="0"/>
                <w:sz w:val="18"/>
              </w:rPr>
              <w:t>78 203 63 89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2026-06-13T14:36:49</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BADJI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EL HADJI FOFANA a vécu dans la localité est superieur à son âge (44)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ADAMA GOUDIABY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BADJI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BEYAR  FOFANA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EL HADJI FOFANA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MAMADOU LO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MAMADOU LO ou l'année à laquelle MAMADOU LO a fréquenté l'école pour la dernière fois (2025) le dernier diplome de MAMADOU LO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ADAMA GOUDIABY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BADJI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BEYAR  FOFANA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EL HADJI FOFANA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BEYAR  FOFANA n'a pas travaillé au cours des 7 derniers jours est partie pour la tabasky et semble avoir un emploi ou exister dans les modalités, prière de de bien regarder l'emploi BEYAR  FOFANA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MAMADOU LO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MAMADOU LO.</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AMINATA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AMINATA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s04q49</w:t>
            </w:r>
          </w:p>
        </w:tc>
        <w:tc>
          <w:tcPr>
            <w:tcW w:type="dxa" w:w="6520"/>
          </w:tcPr>
          <w:p>
            <w:r>
              <w:rPr>
                <w:b w:val="0"/>
                <w:i w:val="0"/>
                <w:sz w:val="17"/>
              </w:rPr>
              <w:t>INCOHERENCE: Vous avez indiqué tantôt que le répondant bénéficie d'avantages. Or, ici, vous indiquez que la valeur est de 0 %monnaie%.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BEYAR  FOFANA (12950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Sucre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Mangue en Tas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FOFANA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FOFANA (20000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FOFANA (3000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FOFANA (22750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FOFANA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MENUISIER en bois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carreaux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torche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construction le/la Ciment/Béton/Pierres de taille, mais celui du ménage de EL HADJI FOFANA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EL HADJI FOFANA, prière de reprendre la section agriculture du ménage EL HADJI FOFANA.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AMINATA BADJI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EL HADJI FOFANA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MAMADOU LO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MAMADOU 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AMINATA BADJI sur le nombre de mois, jours ou heures de son emploi secondaire sont superieur a celles de son emploi principal , veuillez corriger ou confirmer aupres du QG.</w:t>
            </w:r>
          </w:p>
        </w:tc>
      </w:tr>
    </w:tbl>
    <w:p/>
    <w:p>
      <w:r>
        <w:rPr>
          <w:b/>
          <w:i w:val="0"/>
          <w:color w:val="1F6FEB"/>
          <w:sz w:val="22"/>
        </w:rPr>
        <w:t>💬 COMMENTAIRES SUPERVISEUR / ENQUÊTEUR (3)</w:t>
      </w:r>
    </w:p>
    <w:p>
      <w:pPr>
        <w:pStyle w:val="ListBullet"/>
      </w:pPr>
      <w:r>
        <w:rPr>
          <w:b w:val="0"/>
          <w:i w:val="0"/>
          <w:color w:val="64748B"/>
          <w:sz w:val="16"/>
        </w:rPr>
        <w:t xml:space="preserve">[2026-06-16 12:26:59] </w:t>
      </w:r>
      <w:r>
        <w:rPr>
          <w:b/>
          <w:i w:val="0"/>
          <w:color w:val="1F6FEB"/>
          <w:sz w:val="16"/>
        </w:rPr>
        <w:t xml:space="preserve">EQ6_enq1_v2 </w:t>
      </w:r>
      <w:r>
        <w:rPr>
          <w:b w:val="0"/>
          <w:i w:val="0"/>
          <w:color w:val="64748B"/>
          <w:sz w:val="16"/>
        </w:rPr>
        <w:t xml:space="preserve">sur s07bq03b_1 : </w:t>
      </w:r>
      <w:r>
        <w:rPr>
          <w:b w:val="0"/>
          <w:i w:val="0"/>
          <w:sz w:val="17"/>
        </w:rPr>
        <w:t>"sachet "</w:t>
      </w:r>
    </w:p>
    <w:p>
      <w:pPr>
        <w:pStyle w:val="ListBullet"/>
      </w:pPr>
      <w:r>
        <w:rPr>
          <w:b w:val="0"/>
          <w:i w:val="0"/>
          <w:color w:val="64748B"/>
          <w:sz w:val="16"/>
        </w:rPr>
        <w:t xml:space="preserve">[2026-06-16 12:27:33] </w:t>
      </w:r>
      <w:r>
        <w:rPr>
          <w:b/>
          <w:i w:val="0"/>
          <w:color w:val="1F6FEB"/>
          <w:sz w:val="16"/>
        </w:rPr>
        <w:t xml:space="preserve">EQ6_enq1_v2 </w:t>
      </w:r>
      <w:r>
        <w:rPr>
          <w:b w:val="0"/>
          <w:i w:val="0"/>
          <w:color w:val="64748B"/>
          <w:sz w:val="16"/>
        </w:rPr>
        <w:t xml:space="preserve">sur s07bq07b_1 : </w:t>
      </w:r>
      <w:r>
        <w:rPr>
          <w:b w:val="0"/>
          <w:i w:val="0"/>
          <w:sz w:val="17"/>
        </w:rPr>
        <w:t>"sachet "</w:t>
      </w:r>
    </w:p>
    <w:p>
      <w:pPr>
        <w:pStyle w:val="ListBullet"/>
      </w:pPr>
      <w:r>
        <w:rPr>
          <w:b w:val="0"/>
          <w:i w:val="0"/>
          <w:color w:val="64748B"/>
          <w:sz w:val="16"/>
        </w:rPr>
        <w:t xml:space="preserve">[2026-06-16 12:50:19] </w:t>
      </w:r>
      <w:r>
        <w:rPr>
          <w:b/>
          <w:i w:val="0"/>
          <w:color w:val="1F6FEB"/>
          <w:sz w:val="16"/>
        </w:rPr>
        <w:t xml:space="preserve">EQ6_enq1_v2 </w:t>
      </w:r>
      <w:r>
        <w:rPr>
          <w:b w:val="0"/>
          <w:i w:val="0"/>
          <w:color w:val="64748B"/>
          <w:sz w:val="16"/>
        </w:rPr>
        <w:t xml:space="preserve">sur s04q36d : </w:t>
      </w:r>
      <w:r>
        <w:rPr>
          <w:b w:val="0"/>
          <w:i w:val="0"/>
          <w:sz w:val="17"/>
        </w:rPr>
        <w:t>"volaille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