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condiments (persil, céléri, etc.)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.38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