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de construction le/la Ciment/Béton/Pierres de taille, mais celui du ménage de MODOU MBAYE (Matériaux de récupération (planches, toles,…))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Baraque à DAKAR Urbain ont généralement comme principal matériau du toit le/la Tuile, mais celui du ménage de MODOU MBAYE (Autre (à préciser))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