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42-71-38-68</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42-71-38-68</w:t>
            </w:r>
          </w:p>
        </w:tc>
        <w:tc>
          <w:tcPr>
            <w:tcW w:type="dxa" w:w="3551"/>
            <w:shd w:fill="F8FAFC"/>
          </w:tcPr>
          <w:p>
            <w:r>
              <w:rPr>
                <w:b w:val="0"/>
                <w:i w:val="0"/>
                <w:color w:val="64748B"/>
                <w:sz w:val="14"/>
              </w:rPr>
              <w:t>CHEF DE MÉNAGE</w:t>
              <w:br/>
            </w:r>
            <w:r>
              <w:rPr>
                <w:b/>
                <w:i w:val="0"/>
                <w:sz w:val="18"/>
              </w:rPr>
              <w:t>ABOU KOUNTA DIOP</w:t>
            </w:r>
          </w:p>
        </w:tc>
      </w:tr>
      <w:tr>
        <w:tc>
          <w:tcPr>
            <w:tcW w:type="dxa" w:w="3551"/>
            <w:shd w:fill="F8FAFC"/>
          </w:tcPr>
          <w:p>
            <w:r>
              <w:rPr>
                <w:b w:val="0"/>
                <w:i w:val="0"/>
                <w:color w:val="64748B"/>
                <w:sz w:val="14"/>
              </w:rPr>
              <w:t>TÉLÉPHONE CM</w:t>
              <w:br/>
            </w:r>
            <w:r>
              <w:rPr>
                <w:b/>
                <w:i w:val="0"/>
                <w:sz w:val="18"/>
              </w:rPr>
              <w:t>77 519 00 99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2026-06-28T12:16:29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ly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sall frequente actuellement 2ème année de Supérieur mais dit avoir reçu une bourse de 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mamadou ly est Secondaire Technique et Professionnel et le diplôme le plus elevé obtenu par mamadou ly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sy diffère de celui donné par ouleye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salimata ly diop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mamadou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oumy tamba s'est consulté la première fois pour cette maladie (Douleurs/fatigue) chez un médecin généraliste et vous dites que  oumy tamba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aboubacry diop s'est consulté la première fois pour cette maladie (Autre) chez un médecin spécialiste et vous dites que  aboubacry diop n'est pas concerné par le montant des frais de consultation d'un médecin spécialiste (3.15=9999).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71 Sachets industriel de Tres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Sachets industriel de Tres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oumy tamba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oumy tamba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oumy tamba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oumy tamba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sall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racine sall n'a pas fait des études dans une école formelle est echec scolaire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ly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thile diop qui fréquente 1ére année de Supérieur  est de 0 FCFA, thile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thile diop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diop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sy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aboubacry diop a eu est varicelle,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aboubacry diop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oumy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ly (10750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DIOP avec une taille de 12 personnes a consommé 10 Kg en taille unique de Viande de bœuf: filet, faux-filet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(30000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(6400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ly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(n°9) — Dépense de santé de 455 395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oumy tamba est un Réceptionnistes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Sachets Moyen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DIOP a comme taille 12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(150000)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[2026-07-04 16:25:50] </w:t>
      </w:r>
      <w:r>
        <w:rPr>
          <w:b/>
          <w:i w:val="0"/>
          <w:color w:val="1F6FEB"/>
          <w:sz w:val="16"/>
        </w:rPr>
        <w:t xml:space="preserve">EQ1_enq1_v2 </w:t>
      </w:r>
      <w:r>
        <w:rPr>
          <w:b w:val="0"/>
          <w:i w:val="0"/>
          <w:color w:val="64748B"/>
          <w:sz w:val="16"/>
        </w:rPr>
        <w:t xml:space="preserve">sur s12q09 : </w:t>
      </w:r>
      <w:r>
        <w:rPr>
          <w:b w:val="0"/>
          <w:i w:val="0"/>
          <w:sz w:val="17"/>
        </w:rPr>
        <w:t>offert par l’etat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