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57-22-37-54</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57-22-37-54</w:t>
            </w:r>
          </w:p>
        </w:tc>
        <w:tc>
          <w:tcPr>
            <w:tcW w:type="dxa" w:w="3551"/>
            <w:shd w:fill="F8FAFC"/>
          </w:tcPr>
          <w:p>
            <w:r>
              <w:rPr>
                <w:b w:val="0"/>
                <w:i w:val="0"/>
                <w:color w:val="64748B"/>
                <w:sz w:val="14"/>
              </w:rPr>
              <w:t>CHEF DE MÉNAGE</w:t>
              <w:br/>
            </w:r>
            <w:r>
              <w:rPr>
                <w:b/>
                <w:i w:val="0"/>
                <w:sz w:val="18"/>
              </w:rPr>
              <w:t>PAPE MOUSSA BEYE</w:t>
            </w:r>
          </w:p>
        </w:tc>
      </w:tr>
      <w:tr>
        <w:tc>
          <w:tcPr>
            <w:tcW w:type="dxa" w:w="3551"/>
            <w:shd w:fill="F8FAFC"/>
          </w:tcPr>
          <w:p>
            <w:r>
              <w:rPr>
                <w:b w:val="0"/>
                <w:i w:val="0"/>
                <w:color w:val="64748B"/>
                <w:sz w:val="14"/>
              </w:rPr>
              <w:t>TÉLÉPHONE CM</w:t>
              <w:br/>
            </w:r>
            <w:r>
              <w:rPr>
                <w:b/>
                <w:i w:val="0"/>
                <w:sz w:val="18"/>
              </w:rPr>
              <w:t>77 041 84 68</w:t>
            </w:r>
          </w:p>
        </w:tc>
        <w:tc>
          <w:tcPr>
            <w:tcW w:type="dxa" w:w="3551"/>
            <w:shd w:fill="F8FAFC"/>
          </w:tcPr>
          <w:p>
            <w:r>
              <w:rPr>
                <w:b w:val="0"/>
                <w:i w:val="0"/>
                <w:color w:val="64748B"/>
                <w:sz w:val="14"/>
              </w:rPr>
              <w:t>LOCALISATION</w:t>
              <w:br/>
            </w:r>
            <w:r>
              <w:rPr>
                <w:b/>
                <w:i w:val="0"/>
                <w:sz w:val="18"/>
              </w:rPr>
              <w:t>AU 2EME ETAGE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2026-07-19T14:32:06</w:t>
            </w:r>
          </w:p>
        </w:tc>
      </w:tr>
    </w:tbl>
    <w:p/>
    <w:p>
      <w:r>
        <w:rPr>
          <w:b/>
          <w:i w:val="0"/>
          <w:color w:val="1F6FEB"/>
          <w:sz w:val="22"/>
        </w:rPr>
        <w:t>⚠ INCOHÉRENCES À CORRIGER (276)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%NombreLectureNonRenseigne% %itemlecture% dans la question précédente. Veuillez renseigner toute la liste.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Franklin wilfred ogulade campbell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Franklin wilfred ogulade campbell bénéficié de cette formation est la méthodologie du Groupe d’Action Financière(GAFI)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Franklin wilfred ogulade campbell , prière de renseignés toutes les questions liées à Franklin wilfred ogulade campbell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Franklin wilfred ogulade campbell ), prière de renseignés toutes les questions liées à ( Franklin wilfred ogulade campbell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Franklin wilfred ogulade campbell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Franklin wilfred ogulade campbell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Franklin wilfred ogulade campbell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Franklin wilfred ogulade campbell a fait de ce dernier crédit est loyer de ma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Franklin wilfred ogulade campbell ), prière de renseignés toutes les questions liées à ( Franklin wilfred ogulade campbell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Franklin wilfred ogulade campbell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Franklin wilfred ogulade campbell ), prière de renseignés toutes les questions liées à ( Franklin wilfred ogulade campbell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Franklin wilfred ogulade campbell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Franklin wilfred ogulade campbell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Franklin wilfred ogulade campbell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Franklin wilfred ogulade campbell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[2026-07-19 14:57:46] </w:t>
      </w:r>
      <w:r>
        <w:rPr>
          <w:b/>
          <w:i w:val="0"/>
          <w:color w:val="1F6FEB"/>
          <w:sz w:val="16"/>
        </w:rPr>
        <w:t xml:space="preserve">EQ1_enq4_v2 </w:t>
      </w:r>
      <w:r>
        <w:rPr>
          <w:b w:val="0"/>
          <w:i w:val="0"/>
          <w:color w:val="64748B"/>
          <w:sz w:val="16"/>
        </w:rPr>
        <w:t xml:space="preserve">sur @@Completed : </w:t>
      </w:r>
      <w:r>
        <w:rPr>
          <w:b w:val="0"/>
          <w:i w:val="0"/>
          <w:sz w:val="17"/>
        </w:rPr>
        <w:t>"ce ménage habite là où habitait pape Moussa Beye qui a déménagé "</w:t>
      </w:r>
    </w:p>
    <w:p>
      <w:pPr>
        <w:pStyle w:val="ListBullet"/>
      </w:pPr>
      <w:r>
        <w:rPr>
          <w:b w:val="0"/>
          <w:i w:val="0"/>
          <w:color w:val="64748B"/>
          <w:sz w:val="16"/>
        </w:rPr>
        <w:t xml:space="preserve">[2026-07-19 15:01:01] </w:t>
      </w:r>
      <w:r>
        <w:rPr>
          <w:b/>
          <w:i w:val="0"/>
          <w:color w:val="1F6FEB"/>
          <w:sz w:val="16"/>
        </w:rPr>
        <w:t xml:space="preserve">EQ1_sup_v2 </w:t>
      </w:r>
      <w:r>
        <w:rPr>
          <w:b w:val="0"/>
          <w:i w:val="0"/>
          <w:color w:val="64748B"/>
          <w:sz w:val="16"/>
        </w:rPr>
        <w:t xml:space="preserve">sur @@ApprovedBySupervisor : </w:t>
      </w:r>
      <w:r>
        <w:rPr>
          <w:b w:val="0"/>
          <w:i w:val="0"/>
          <w:sz w:val="17"/>
        </w:rPr>
        <w:t>Refus de continuer l’entretien, questionnaire trop long dit-il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