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57-03-33-98</w:t>
      </w:r>
    </w:p>
    <w:p>
      <w:r>
        <w:rPr>
          <w:b w:val="0"/>
          <w:i w:val="0"/>
          <w:color w:val="64748B"/>
          <w:sz w:val="18"/>
        </w:rPr>
        <w:t>Enquêteur : EQ1_enq2_v2 (DIOR NDIAYE)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57-03-33-98</w:t>
            </w:r>
          </w:p>
        </w:tc>
        <w:tc>
          <w:tcPr>
            <w:tcW w:type="dxa" w:w="3551"/>
            <w:shd w:fill="F8FAFC"/>
          </w:tcPr>
          <w:p>
            <w:r>
              <w:rPr>
                <w:b w:val="0"/>
                <w:i w:val="0"/>
                <w:color w:val="64748B"/>
                <w:sz w:val="14"/>
              </w:rPr>
              <w:t>CHEF DE MÉNAGE</w:t>
              <w:br/>
            </w:r>
            <w:r>
              <w:rPr>
                <w:b/>
                <w:i w:val="0"/>
                <w:sz w:val="18"/>
              </w:rPr>
              <w:t>BERNARD GIROUX</w:t>
            </w:r>
          </w:p>
        </w:tc>
      </w:tr>
      <w:tr>
        <w:tc>
          <w:tcPr>
            <w:tcW w:type="dxa" w:w="3551"/>
            <w:shd w:fill="F8FAFC"/>
          </w:tcPr>
          <w:p>
            <w:r>
              <w:rPr>
                <w:b w:val="0"/>
                <w:i w:val="0"/>
                <w:color w:val="64748B"/>
                <w:sz w:val="14"/>
              </w:rPr>
              <w:t>TÉLÉPHONE CM</w:t>
              <w:br/>
            </w:r>
            <w:r>
              <w:rPr>
                <w:b/>
                <w:i w:val="0"/>
                <w:sz w:val="18"/>
              </w:rPr>
              <w:t>77 822 44 19</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[2026-07-04 15:04:38] </w:t>
      </w:r>
      <w:r>
        <w:rPr>
          <w:b/>
          <w:i w:val="0"/>
          <w:color w:val="1F6FEB"/>
          <w:sz w:val="16"/>
        </w:rPr>
        <w:t xml:space="preserve">EQ1_sup_v2 </w:t>
      </w:r>
      <w:r>
        <w:rPr>
          <w:b w:val="0"/>
          <w:i w:val="0"/>
          <w:color w:val="64748B"/>
          <w:sz w:val="16"/>
        </w:rPr>
        <w:t xml:space="preserve">sur @@ApprovedBySupervisor : </w:t>
      </w:r>
      <w:r>
        <w:rPr>
          <w:b w:val="0"/>
          <w:i w:val="0"/>
          <w:sz w:val="17"/>
        </w:rPr>
        <w:t>Ménage vacant remplacé par celui de Arona Samb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