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79-01-89-61</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79-01-89-61</w:t>
            </w:r>
          </w:p>
        </w:tc>
        <w:tc>
          <w:tcPr>
            <w:tcW w:type="dxa" w:w="3551"/>
            <w:shd w:fill="F8FAFC"/>
          </w:tcPr>
          <w:p>
            <w:r>
              <w:rPr>
                <w:b w:val="0"/>
                <w:i w:val="0"/>
                <w:color w:val="64748B"/>
                <w:sz w:val="14"/>
              </w:rPr>
              <w:t>CHEF DE MÉNAGE</w:t>
              <w:br/>
            </w:r>
            <w:r>
              <w:rPr>
                <w:b/>
                <w:i w:val="0"/>
                <w:sz w:val="18"/>
              </w:rPr>
              <w:t>KABADORE TOURE</w:t>
            </w:r>
          </w:p>
        </w:tc>
      </w:tr>
      <w:tr>
        <w:tc>
          <w:tcPr>
            <w:tcW w:type="dxa" w:w="3551"/>
            <w:shd w:fill="F8FAFC"/>
          </w:tcPr>
          <w:p>
            <w:r>
              <w:rPr>
                <w:b w:val="0"/>
                <w:i w:val="0"/>
                <w:color w:val="64748B"/>
                <w:sz w:val="14"/>
              </w:rPr>
              <w:t>TÉLÉPHONE CM</w:t>
              <w:br/>
            </w:r>
            <w:r>
              <w:rPr>
                <w:b/>
                <w:i w:val="0"/>
                <w:sz w:val="18"/>
              </w:rPr>
              <w:t>77 556 64 67</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2026-07-04T12:45:23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Mourtada Toure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Mourtada Toure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Aliou  Toure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Aliou  Toure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Bass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27300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Mourtada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Aliou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Bass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Mourtada Toure qui fréquente 3ème année de Supérieur  est de 0 FCFA, Mamadou Mourtada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Mourtada Toure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Aliou  Toure qui fréquente 4ème année de Supérieur  est de 0 FCFA, Mouhamed Aliou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Aliou  Toure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(250000 FCFA) pour l'année scolaire de Mouhamed Aliou  Toure qui fréquente 4ème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Bass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Kabadore Touré avec une taille de 4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Kabadore Touré avec une taille de 4 personnes a consommé 2 Kg en taille unique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Kabadore Touré avec une taille de 4 personnes a consommé 8 Morceau (Portion) en Tres petit de Manioc en tubercules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Kabadore Touré avec une taille de 4 personnes a consommé .12 Sachets industriel en Grand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(80000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(200000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1 750 000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1 300 000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Mourtada Toure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industriel Grand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Kabadore Touré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(5)</w:t>
      </w:r>
    </w:p>
    <w:p>
      <w:pPr>
        <w:pStyle w:val="ListBullet"/>
      </w:pPr>
      <w:r>
        <w:rPr>
          <w:b w:val="0"/>
          <w:i w:val="0"/>
          <w:color w:val="64748B"/>
          <w:sz w:val="16"/>
        </w:rPr>
        <w:t xml:space="preserve">[2026-07-04 13:56:07] </w:t>
      </w:r>
      <w:r>
        <w:rPr>
          <w:b/>
          <w:i w:val="0"/>
          <w:color w:val="1F6FEB"/>
          <w:sz w:val="16"/>
        </w:rPr>
        <w:t xml:space="preserve">EQ1_enq3_v2 </w:t>
      </w:r>
      <w:r>
        <w:rPr>
          <w:b w:val="0"/>
          <w:i w:val="0"/>
          <w:color w:val="64748B"/>
          <w:sz w:val="16"/>
        </w:rPr>
        <w:t xml:space="preserve">sur s11q34 : </w:t>
      </w:r>
      <w:r>
        <w:rPr>
          <w:b w:val="0"/>
          <w:i w:val="0"/>
          <w:sz w:val="17"/>
        </w:rPr>
        <w:t>" à un système solaire "</w:t>
      </w:r>
    </w:p>
    <w:p>
      <w:pPr>
        <w:pStyle w:val="ListBullet"/>
      </w:pPr>
      <w:r>
        <w:rPr>
          <w:b w:val="0"/>
          <w:i w:val="0"/>
          <w:color w:val="64748B"/>
          <w:sz w:val="16"/>
        </w:rPr>
        <w:t xml:space="preserve">[2026-07-12 20:55:49] </w:t>
      </w:r>
      <w:r>
        <w:rPr>
          <w:b/>
          <w:i w:val="0"/>
          <w:color w:val="1F6FEB"/>
          <w:sz w:val="16"/>
        </w:rPr>
        <w:t xml:space="preserve">EQ1_sup_v2 </w:t>
      </w:r>
      <w:r>
        <w:rPr>
          <w:b w:val="0"/>
          <w:i w:val="0"/>
          <w:color w:val="64748B"/>
          <w:sz w:val="16"/>
        </w:rPr>
        <w:t xml:space="preserve">sur s04q45 : </w:t>
      </w:r>
      <w:r>
        <w:rPr>
          <w:b w:val="0"/>
          <w:i w:val="0"/>
          <w:sz w:val="17"/>
        </w:rPr>
        <w:t>Veuillez</w:t>
      </w:r>
    </w:p>
    <w:p>
      <w:pPr>
        <w:pStyle w:val="ListBullet"/>
      </w:pPr>
      <w:r>
        <w:rPr>
          <w:b w:val="0"/>
          <w:i w:val="0"/>
          <w:color w:val="64748B"/>
          <w:sz w:val="16"/>
        </w:rPr>
        <w:t xml:space="preserve">[2026-07-12 20:56:49] </w:t>
      </w:r>
      <w:r>
        <w:rPr>
          <w:b/>
          <w:i w:val="0"/>
          <w:color w:val="1F6FEB"/>
          <w:sz w:val="16"/>
        </w:rPr>
        <w:t xml:space="preserve">EQ1_sup_v2 </w:t>
      </w:r>
      <w:r>
        <w:rPr>
          <w:b w:val="0"/>
          <w:i w:val="0"/>
          <w:color w:val="64748B"/>
          <w:sz w:val="16"/>
        </w:rPr>
        <w:t xml:space="preserve">sur s04q45 : </w:t>
      </w:r>
      <w:r>
        <w:rPr>
          <w:b w:val="0"/>
          <w:i w:val="0"/>
          <w:sz w:val="17"/>
        </w:rPr>
        <w:t>Confirmer qu’il est cotise pas à l ipress</w:t>
      </w:r>
    </w:p>
    <w:p>
      <w:pPr>
        <w:pStyle w:val="ListBullet"/>
      </w:pPr>
      <w:r>
        <w:rPr>
          <w:b w:val="0"/>
          <w:i w:val="0"/>
          <w:color w:val="64748B"/>
          <w:sz w:val="16"/>
        </w:rPr>
        <w:t xml:space="preserve">[2026-07-12 21:02:14] </w:t>
      </w:r>
      <w:r>
        <w:rPr>
          <w:b/>
          <w:i w:val="0"/>
          <w:color w:val="1F6FEB"/>
          <w:sz w:val="16"/>
        </w:rPr>
        <w:t xml:space="preserve">EQ1_sup_v2 </w:t>
      </w:r>
      <w:r>
        <w:rPr>
          <w:b w:val="0"/>
          <w:i w:val="0"/>
          <w:color w:val="64748B"/>
          <w:sz w:val="16"/>
        </w:rPr>
        <w:t xml:space="preserve">sur s11q49a : </w:t>
      </w:r>
      <w:r>
        <w:rPr>
          <w:b w:val="0"/>
          <w:i w:val="0"/>
          <w:sz w:val="17"/>
        </w:rPr>
        <w:t>Veuillez renseigner</w:t>
      </w:r>
    </w:p>
    <w:p>
      <w:pPr>
        <w:pStyle w:val="ListBullet"/>
      </w:pPr>
      <w:r>
        <w:rPr>
          <w:b w:val="0"/>
          <w:i w:val="0"/>
          <w:color w:val="64748B"/>
          <w:sz w:val="16"/>
        </w:rPr>
        <w:t xml:space="preserve">[2026-07-12 21:10:35] </w:t>
      </w:r>
      <w:r>
        <w:rPr>
          <w:b/>
          <w:i w:val="0"/>
          <w:color w:val="1F6FEB"/>
          <w:sz w:val="16"/>
        </w:rPr>
        <w:t xml:space="preserve">EQ1_sup_v2 </w:t>
      </w:r>
      <w:r>
        <w:rPr>
          <w:b w:val="0"/>
          <w:i w:val="0"/>
          <w:color w:val="64748B"/>
          <w:sz w:val="16"/>
        </w:rPr>
        <w:t xml:space="preserve">sur s07bq08_1 : </w:t>
      </w:r>
      <w:r>
        <w:rPr>
          <w:b w:val="0"/>
          <w:i w:val="0"/>
          <w:sz w:val="17"/>
        </w:rPr>
        <w:t>Veuillez revoir le prix par rapport à l'unité choisie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