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54-47-82-55</w:t>
      </w:r>
    </w:p>
    <w:p>
      <w:r>
        <w:rPr>
          <w:b w:val="0"/>
          <w:i w:val="0"/>
          <w:color w:val="64748B"/>
          <w:sz w:val="18"/>
        </w:rPr>
        <w:t>Enquêteur : EQ10_enq3_v2 (SEYNI FALL)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73203010001</w:t>
            </w:r>
          </w:p>
        </w:tc>
        <w:tc>
          <w:tcPr>
            <w:tcW w:type="dxa" w:w="3551"/>
            <w:shd w:fill="F8FAFC"/>
          </w:tcPr>
          <w:p>
            <w:r>
              <w:rPr>
                <w:b w:val="0"/>
                <w:i w:val="0"/>
                <w:color w:val="64748B"/>
                <w:sz w:val="14"/>
              </w:rPr>
              <w:t>MÉNAGE</w:t>
              <w:br/>
            </w:r>
            <w:r>
              <w:rPr>
                <w:b/>
                <w:i w:val="0"/>
                <w:color w:val="1F6FEB"/>
                <w:sz w:val="18"/>
              </w:rPr>
              <w:t>54-47-82-55</w:t>
            </w:r>
          </w:p>
        </w:tc>
        <w:tc>
          <w:tcPr>
            <w:tcW w:type="dxa" w:w="3551"/>
            <w:shd w:fill="F8FAFC"/>
          </w:tcPr>
          <w:p>
            <w:r>
              <w:rPr>
                <w:b w:val="0"/>
                <w:i w:val="0"/>
                <w:color w:val="64748B"/>
                <w:sz w:val="14"/>
              </w:rPr>
              <w:t>CHEF DE MÉNAGE</w:t>
              <w:br/>
            </w:r>
            <w:r>
              <w:rPr>
                <w:b/>
                <w:i w:val="0"/>
                <w:sz w:val="18"/>
              </w:rPr>
              <w:t>DEMBA TOURE</w:t>
            </w:r>
          </w:p>
        </w:tc>
      </w:tr>
      <w:tr>
        <w:tc>
          <w:tcPr>
            <w:tcW w:type="dxa" w:w="3551"/>
            <w:shd w:fill="F8FAFC"/>
          </w:tcPr>
          <w:p>
            <w:r>
              <w:rPr>
                <w:b w:val="0"/>
                <w:i w:val="0"/>
                <w:color w:val="64748B"/>
                <w:sz w:val="14"/>
              </w:rPr>
              <w:t>TÉLÉPHONE CM</w:t>
              <w:br/>
            </w:r>
            <w:r>
              <w:rPr>
                <w:b/>
                <w:i w:val="0"/>
                <w:sz w:val="18"/>
              </w:rPr>
              <w:t>77 566 42 10</w:t>
            </w:r>
          </w:p>
        </w:tc>
        <w:tc>
          <w:tcPr>
            <w:tcW w:type="dxa" w:w="3551"/>
            <w:shd w:fill="F8FAFC"/>
          </w:tcPr>
          <w:p>
            <w:r>
              <w:rPr>
                <w:b w:val="0"/>
                <w:i w:val="0"/>
                <w:color w:val="64748B"/>
                <w:sz w:val="14"/>
              </w:rPr>
              <w:t>LOCALISATION</w:t>
              <w:br/>
            </w:r>
            <w:r>
              <w:rPr>
                <w:b/>
                <w:i w:val="0"/>
                <w:sz w:val="18"/>
              </w:rPr>
              <w:t>NDIOURKY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2026-07-17T09:31:35</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BARA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TOURE amdy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MODOU TOURE est trop jeune ou vieux pour avoir MODOU TOURE selon l'écart d'âge (71 ans) entre lui et son père, prière de revoir l'âge de MODOU TOURE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TOURE amdy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MAREME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MAREME TOURE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DIAGNE diffère de celui donné par AWA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TOURE diffère de celui donné par DEMBA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TOURE diffère de celui donné par OMAR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THIAMA DIAGNE diffère de celui donné par THIAMA DIAGNE lui-même qui affirme ne pas avoir frequenté l'école formelle.</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AWA DIAGNE a déclaré être en retraite en senction 4A (4.21=Retraité) mais dit à la question 5.01 qu'il ne  bénéficie pas d'une pension de retraite, 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TOURE amdy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TOURE amdy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TOURE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THIAMA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montant(400000 FCFA) des dépenses liées à l'accouchement de MAGUETTE GAYE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ANTA BEYE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MAGUETTE GAYE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THIAMA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DEMBA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TOURE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 TOURE (157000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 TOURE (395000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TOURE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TOURE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TOURE (2000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TOURE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DEMBA TOURE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DEMBA TOURE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DEMBA TOURE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DEMBA TOURE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DEMBA TOURE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DEMBA TOURE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DEMBA TOURE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DEMBA TOURE pour la main-d'oeuvre non-familiale sur la parcelle PARCELLE NIÉBE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DEMBA TOURE pour la main-d'oeuvre non-familiale sur la parcelle PARCELLE NIÉBE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DEMBA TOURE pour la main-d'oeuvre non-familiale sur la parcelle PARCELLE NIÉBE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NIÉBE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NIÉBE, prière de renseignés toutes les questions liées à PARCELLE NIÉBE.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petit mil est de 3000 FCFA par Kilogramme qui semble élevé, prière de vérifier  le montant d'achat (15000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3000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300000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(30 kg),  des quantités vendus (100 kg) et des quantités en stock (70 kg) diffère de celle de la quantité totale (200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(30 kg),  des quantités vendus (100 kg) et des quantités en stock (70 kg) diffère de celle de la quantité totale (360 kg) que le ménage a eu après la recolte de Arachide.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MODOU TOURE est un Employés, service du personnel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DEMBA TOURE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27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DEMBA TOURE a comme taille 12 personnes dont ils vivent à THIES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(90000 FCFA) par mois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Charrettes est inférieur aux prix de revente (150000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[2026-07-17 10:35:16] </w:t>
      </w:r>
      <w:r>
        <w:rPr>
          <w:b/>
          <w:i w:val="0"/>
          <w:color w:val="1F6FEB"/>
          <w:sz w:val="16"/>
        </w:rPr>
        <w:t xml:space="preserve">EQ10_enq3_v2 </w:t>
      </w:r>
      <w:r>
        <w:rPr>
          <w:b w:val="0"/>
          <w:i w:val="0"/>
          <w:color w:val="64748B"/>
          <w:sz w:val="16"/>
        </w:rPr>
        <w:t xml:space="preserve">sur s01q00_0 : </w:t>
      </w:r>
      <w:r>
        <w:rPr>
          <w:b w:val="0"/>
          <w:i w:val="0"/>
          <w:sz w:val="17"/>
        </w:rPr>
        <w:t>il est trop agé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