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92-17-27-14</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92-17-27-14</w:t>
            </w:r>
          </w:p>
        </w:tc>
        <w:tc>
          <w:tcPr>
            <w:tcW w:type="dxa" w:w="3551"/>
            <w:shd w:fill="F8FAFC"/>
          </w:tcPr>
          <w:p>
            <w:r>
              <w:rPr>
                <w:b w:val="0"/>
                <w:i w:val="0"/>
                <w:color w:val="64748B"/>
                <w:sz w:val="14"/>
              </w:rPr>
              <w:t>CHEF DE MÉNAGE</w:t>
              <w:br/>
            </w:r>
            <w:r>
              <w:rPr>
                <w:b/>
                <w:i w:val="0"/>
                <w:sz w:val="18"/>
              </w:rPr>
              <w:t>AIDARA DIOP</w:t>
            </w:r>
          </w:p>
        </w:tc>
      </w:tr>
      <w:tr>
        <w:tc>
          <w:tcPr>
            <w:tcW w:type="dxa" w:w="3551"/>
            <w:shd w:fill="F8FAFC"/>
          </w:tcPr>
          <w:p>
            <w:r>
              <w:rPr>
                <w:b w:val="0"/>
                <w:i w:val="0"/>
                <w:color w:val="64748B"/>
                <w:sz w:val="14"/>
              </w:rPr>
              <w:t>TÉLÉPHONE CM</w:t>
              <w:br/>
            </w:r>
            <w:r>
              <w:rPr>
                <w:b/>
                <w:i w:val="0"/>
                <w:sz w:val="18"/>
              </w:rPr>
              <w:t>77 893 20 11</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2026-07-07T11:10:40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DIOP (fils du 1er femme)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TANAPO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MALICK DEMBELE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MAOULOUD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YELLY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FAYE diffère de celui donné par ASTOU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DIOP diffère de celui donné par RAMA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KHALIFA DIOP ou l'année à laquelle KHALIFA DIOP a fréquenté l'école pour la dernière fois (2020) le dernier diplome de KHALIFA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DIOP (fils du 1er femme)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TANAPO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MALICK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MAOULOUD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YELLY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MALICK DEMBELE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TANAPO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RAMA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NGONE DIOP  ne parait pas plausible, veuillez revoir la partieLe montant(70000 FCFA) des dépenses liées à l'accouchement de NGONE DIOP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NGONE DIOP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montant(50000 FCFA) des dépenses pour chaque visite prénatale de NGONE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RAMA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PAPA DIOP (fils du 1er femme)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Arachides séchées en coques en cornet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AIDARA DIOP avec une taille de 18 personnes a consommé .13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DIOP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DIOP (17400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DIOP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DIOP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DIOP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 HADJI MALICK DEMBELE fréquente 2ème année de Primaire mais ne sait pas écrire, prière de vérifier auprès de EL HADJI MALICK DEMBELE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RAMA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PAPA DIOP (fils du 1er femme)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ASTOU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(3.38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séché Kethiakh (sardinelle),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[2026-07-18 14:07:52] </w:t>
      </w:r>
      <w:r>
        <w:rPr>
          <w:b/>
          <w:i w:val="0"/>
          <w:color w:val="1F6FEB"/>
          <w:sz w:val="16"/>
        </w:rPr>
        <w:t xml:space="preserve">EQ10_sup_v2 </w:t>
      </w:r>
      <w:r>
        <w:rPr>
          <w:b w:val="0"/>
          <w:i w:val="0"/>
          <w:color w:val="64748B"/>
          <w:sz w:val="16"/>
        </w:rPr>
        <w:t xml:space="preserve">sur s03q18 : </w:t>
      </w:r>
      <w:r>
        <w:rPr>
          <w:b w:val="0"/>
          <w:i w:val="0"/>
          <w:sz w:val="17"/>
        </w:rPr>
        <w:t>Veuillez revoir le montant</w:t>
      </w:r>
    </w:p>
    <w:p>
      <w:pPr>
        <w:pStyle w:val="ListBullet"/>
      </w:pPr>
      <w:r>
        <w:rPr>
          <w:b w:val="0"/>
          <w:i w:val="0"/>
          <w:color w:val="64748B"/>
          <w:sz w:val="16"/>
        </w:rPr>
        <w:t xml:space="preserve">[2026-07-18 14:15:34] </w:t>
      </w:r>
      <w:r>
        <w:rPr>
          <w:b/>
          <w:i w:val="0"/>
          <w:color w:val="1F6FEB"/>
          <w:sz w:val="16"/>
        </w:rPr>
        <w:t xml:space="preserve">EQ10_sup_v2 </w:t>
      </w:r>
      <w:r>
        <w:rPr>
          <w:b w:val="0"/>
          <w:i w:val="0"/>
          <w:color w:val="64748B"/>
          <w:sz w:val="16"/>
        </w:rPr>
        <w:t xml:space="preserve">sur s04q43 : </w:t>
      </w:r>
      <w:r>
        <w:rPr>
          <w:b w:val="0"/>
          <w:i w:val="0"/>
          <w:sz w:val="17"/>
        </w:rPr>
        <w:t>Revoir la question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