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54-09-01-93</w:t>
      </w:r>
    </w:p>
    <w:p>
      <w:r>
        <w:rPr>
          <w:b w:val="0"/>
          <w:i w:val="0"/>
          <w:color w:val="64748B"/>
          <w:sz w:val="18"/>
        </w:rPr>
        <w:t>Enquêteur : EQ10_enq2_v2 (MAIMOUNA DIAKHATE)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54-09-01-93</w:t>
            </w:r>
          </w:p>
        </w:tc>
        <w:tc>
          <w:tcPr>
            <w:tcW w:type="dxa" w:w="3551"/>
            <w:shd w:fill="F8FAFC"/>
          </w:tcPr>
          <w:p>
            <w:r>
              <w:rPr>
                <w:b w:val="0"/>
                <w:i w:val="0"/>
                <w:color w:val="64748B"/>
                <w:sz w:val="14"/>
              </w:rPr>
              <w:t>CHEF DE MÉNAGE</w:t>
              <w:br/>
            </w:r>
            <w:r>
              <w:rPr>
                <w:b/>
                <w:i w:val="0"/>
                <w:sz w:val="18"/>
              </w:rPr>
              <w:t>KHADYM GUEYE</w:t>
            </w:r>
          </w:p>
        </w:tc>
      </w:tr>
      <w:tr>
        <w:tc>
          <w:tcPr>
            <w:tcW w:type="dxa" w:w="3551"/>
            <w:shd w:fill="F8FAFC"/>
          </w:tcPr>
          <w:p>
            <w:r>
              <w:rPr>
                <w:b w:val="0"/>
                <w:i w:val="0"/>
                <w:color w:val="64748B"/>
                <w:sz w:val="14"/>
              </w:rPr>
              <w:t>TÉLÉPHONE CM</w:t>
              <w:br/>
            </w:r>
            <w:r>
              <w:rPr>
                <w:b/>
                <w:i w:val="0"/>
                <w:sz w:val="18"/>
              </w:rPr>
              <w:t>77 988 85 58</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2026-06-06T10:29:23</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DIOP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FATY MBACKE GUEYE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KHADYM GUEYE diffère de celui donné par KHADYM GUEYE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KHADY DIOP GUEYE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FATOU GUEYE a été hospitalisé au cours des 12 derniers mois est maux de ventre car elld etait enceinte, prière de prendre attache avec le QG pour plus d'explication afin de le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8000 FCFA qui semble incoherent, prière de vérifier la question 11.25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DIOP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FATY MBACKE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KHADYM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KHADY DIOP GUEYE n'a pas été vacciné est Elle dit k se n'est pas grave puisqu'il reste que des vitamine,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FATOU GUEYE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KHADYM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KHADYM GUEYE (13300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Mayonnaise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Tomate fraîche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KHADYM GUEYE avec une taille de 4 personnes a consommé 3 Kg en taille unique de Sucre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Pomme de terre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KHADYM GUEYE (121500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KHADYM GUEYE (336500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KHADYM GUEYE (1400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KHADYM GUEYE (2500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KHADYM GUEYE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KHADYM GUEYE (6200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femme: robe, pantalon, jupe, ensemble, réparation, location,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KHADYM GUEYE (300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KHADYM GUEYE (20000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telephones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KHADYM GUEYE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KHADYM GUEYE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Moyen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KHADYM GUEYE a comme taille 4 personnes dont ils vivent à LOUGA Urbain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(6666.667 Fcfa) d'un Autres volailles est trop petite ou élevée.</w:t>
            </w:r>
          </w:p>
        </w:tc>
      </w:tr>
    </w:tbl>
    <w:p/>
    <w:p>
      <w:r>
        <w:rPr>
          <w:b/>
          <w:i w:val="0"/>
          <w:color w:val="1F6FEB"/>
          <w:sz w:val="22"/>
        </w:rPr>
        <w:t>💬 COMMENTAIRES SUPERVISEUR / ENQUÊTEUR (1)</w:t>
      </w:r>
    </w:p>
    <w:p>
      <w:pPr>
        <w:pStyle w:val="ListBullet"/>
      </w:pPr>
      <w:r>
        <w:rPr>
          <w:b w:val="0"/>
          <w:i w:val="0"/>
          <w:color w:val="64748B"/>
          <w:sz w:val="16"/>
        </w:rPr>
        <w:t xml:space="preserve">[2026-06-07 13:41:53] </w:t>
      </w:r>
      <w:r>
        <w:rPr>
          <w:b/>
          <w:i w:val="0"/>
          <w:color w:val="1F6FEB"/>
          <w:sz w:val="16"/>
        </w:rPr>
        <w:t xml:space="preserve">EQ10_sup_v2 </w:t>
      </w:r>
      <w:r>
        <w:rPr>
          <w:b w:val="0"/>
          <w:i w:val="0"/>
          <w:color w:val="64748B"/>
          <w:sz w:val="16"/>
        </w:rPr>
        <w:t xml:space="preserve">sur s03q24_autre : </w:t>
      </w:r>
      <w:r>
        <w:rPr>
          <w:b w:val="0"/>
          <w:i w:val="0"/>
          <w:sz w:val="17"/>
        </w:rPr>
        <w:t>Cocher la bonne modalité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