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03-18-92-65</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03-18-92-65</w:t>
            </w:r>
          </w:p>
        </w:tc>
        <w:tc>
          <w:tcPr>
            <w:tcW w:type="dxa" w:w="3551"/>
            <w:shd w:fill="F8FAFC"/>
          </w:tcPr>
          <w:p>
            <w:r>
              <w:rPr>
                <w:b w:val="0"/>
                <w:i w:val="0"/>
                <w:color w:val="64748B"/>
                <w:sz w:val="14"/>
              </w:rPr>
              <w:t>CHEF DE MÉNAGE</w:t>
              <w:br/>
            </w:r>
            <w:r>
              <w:rPr>
                <w:b/>
                <w:i w:val="0"/>
                <w:sz w:val="18"/>
              </w:rPr>
              <w:t>CHIEKH BEYE</w:t>
            </w:r>
          </w:p>
        </w:tc>
      </w:tr>
      <w:tr>
        <w:tc>
          <w:tcPr>
            <w:tcW w:type="dxa" w:w="3551"/>
            <w:shd w:fill="F8FAFC"/>
          </w:tcPr>
          <w:p>
            <w:r>
              <w:rPr>
                <w:b w:val="0"/>
                <w:i w:val="0"/>
                <w:color w:val="64748B"/>
                <w:sz w:val="14"/>
              </w:rPr>
              <w:t>TÉLÉPHONE CM</w:t>
              <w:br/>
            </w:r>
            <w:r>
              <w:rPr>
                <w:b/>
                <w:i w:val="0"/>
                <w:sz w:val="18"/>
              </w:rPr>
              <w:t>77 494 77 97</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2026-06-27T15:42:51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DJILY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BEYE diffère de celui donné par CHEIKH BEYE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d'insecticide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DJILY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FATI BEYE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BEYE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SECK, les agriculteurs dont leurs cultures est principalement destiné à la consommation du ménage sont des (Agriculteurs, subsistances) et ceux qui le font avec l'élevage sont des (Agriculteurs et eleveurs, subsistances)Nombre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BEYE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BEYE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d'insecticide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d'insecticide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Litre qui semble élevé, prière de vérifier  le montant d'achat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RAMATA BEYE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 FCFA) de FATOU SECK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Panier Tres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17:06:08] </w:t>
      </w:r>
      <w:r>
        <w:rPr>
          <w:b/>
          <w:i w:val="0"/>
          <w:color w:val="1F6FEB"/>
          <w:sz w:val="16"/>
        </w:rPr>
        <w:t xml:space="preserve">EQ10_enq1_v2 </w:t>
      </w:r>
      <w:r>
        <w:rPr>
          <w:b w:val="0"/>
          <w:i w:val="0"/>
          <w:color w:val="64748B"/>
          <w:sz w:val="16"/>
        </w:rPr>
        <w:t xml:space="preserve">sur s17q52 : </w:t>
      </w:r>
      <w:r>
        <w:rPr>
          <w:b w:val="0"/>
          <w:i w:val="0"/>
          <w:sz w:val="17"/>
        </w:rPr>
        <w:t>"foin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