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71-24-12-05</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71-24-12-05</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77 233 20 23</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2026-06-20T10:51:23</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ANTA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MAGUATTE DIOP ou l'année à laquelle PAPE MAGUATTE DIOP a fréquenté l'école pour la dernière fois (.) le dernier diplome de PAPE MAGUATTE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NGOM diffère de celui donné par AÏSSATOU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DIOP diffère de celui donné par MAMADOU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AMINETA DIOP ou l'année à laquelle AMINETA DIOP a fréquenté l'école pour la dernière fois (2024) le dernier diplome de AMINETA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MAGUETTE DIOP ou l'année à laquelle NDEYE MAGUETTE DIOP a fréquenté l'école pour la dernière fois (.) le dernier diplome de NDEYE MAGUETTE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THIAMA DIOP ou l'année à laquelle THIAMA DIOP a fréquenté l'école pour la dernière fois (.) le dernier diplome de THIAMA DIOP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ANTA DIOP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ANTA DIOP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MAGUATTE DIOP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(142000 Fcfa) de PAPE MAGUATTE DIOP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AMINETA DIOP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 SARR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DIOP a eu est problème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THIAMA DIOP a eu est probleme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AMINETA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AMINETA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MAGUATTE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(84000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Gramme qui semble élevé, prière de vérifier  le montant d'achat (74000 FCFA pour 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(14000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7000 FCFA qui semble élevé, prière de verifier le montant tiré de la vente (14000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(20 kg) et des quantités en stock (40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70666.66 FCFA qui semble élevé, prière de verifier le montant tiré de la vente (212000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DIOP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16:05:36] </w:t>
      </w:r>
      <w:r>
        <w:rPr>
          <w:b/>
          <w:i w:val="0"/>
          <w:color w:val="1F6FEB"/>
          <w:sz w:val="16"/>
        </w:rPr>
        <w:t xml:space="preserve">EQ11_enq3_v2 </w:t>
      </w:r>
      <w:r>
        <w:rPr>
          <w:b w:val="0"/>
          <w:i w:val="0"/>
          <w:color w:val="64748B"/>
          <w:sz w:val="16"/>
        </w:rPr>
        <w:t xml:space="preserve">sur s16cq10a : </w:t>
      </w:r>
      <w:r>
        <w:rPr>
          <w:b w:val="0"/>
          <w:i w:val="0"/>
          <w:sz w:val="17"/>
        </w:rPr>
        <w:t>la quantité c 7,5kg mais le clavier n'a pas de virgule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