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74-80-75-72</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83101000035</w:t>
            </w:r>
          </w:p>
        </w:tc>
        <w:tc>
          <w:tcPr>
            <w:tcW w:type="dxa" w:w="3551"/>
            <w:shd w:fill="F8FAFC"/>
          </w:tcPr>
          <w:p>
            <w:r>
              <w:rPr>
                <w:b w:val="0"/>
                <w:i w:val="0"/>
                <w:color w:val="64748B"/>
                <w:sz w:val="14"/>
              </w:rPr>
              <w:t>MÉNAGE</w:t>
              <w:br/>
            </w:r>
            <w:r>
              <w:rPr>
                <w:b/>
                <w:i w:val="0"/>
                <w:color w:val="1F6FEB"/>
                <w:sz w:val="18"/>
              </w:rPr>
              <w:t>74-80-75-72</w:t>
            </w:r>
          </w:p>
        </w:tc>
        <w:tc>
          <w:tcPr>
            <w:tcW w:type="dxa" w:w="3551"/>
            <w:shd w:fill="F8FAFC"/>
          </w:tcPr>
          <w:p>
            <w:r>
              <w:rPr>
                <w:b w:val="0"/>
                <w:i w:val="0"/>
                <w:color w:val="64748B"/>
                <w:sz w:val="14"/>
              </w:rPr>
              <w:t>CHEF DE MÉNAGE</w:t>
              <w:br/>
            </w:r>
            <w:r>
              <w:rPr>
                <w:b/>
                <w:i w:val="0"/>
                <w:sz w:val="18"/>
              </w:rPr>
              <w:t>IBRAHIMA DIASSY</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2026-07-20T10:01:42</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DIASSY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DIASSY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ABLAYE DIASSY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ABLAYE DIASSY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MOUHAMED DIASSY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MOUHAMED DIASSY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DIASSY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ABLAYE DIASSY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MOUHAMED DIASSY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( 21500 FCFA) de PAPE ABLAYE DIASSY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ABLAYE DIASSY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MOUHAMED DIASSY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DIOR MBENGUE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DIOR MBENGUE , prière de renseignés toutes les questions liées à DIOR MBENGUE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PAPE ABLAYE DIASSY s'est consulté la première fois pour cet épisode de maladie dans Camp militaire,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DIOR MBENGUE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DIASSY (7200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DIASSY (1000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DIASSY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DIASSY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mécanique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mécanique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(15000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IBRAHIMA DIASSY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IBRAHIMA DIASSY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DIASSY, prière de reprendre la section agriculture du ménage IBRAHIMA DIASSY.</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PAPE MOUHAMED DIASSY fréquente 3ème année de Primaire mais ne sait pas écrire, prière de vérifier auprès de PAPE MOUHAMED DIASSY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DIOR MBENGUE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DIOR MBENGUE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DIOR MBENGUE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(135000) de l'article  Lit est inférieur aux prix de revente (150000)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(60000) de l'article  Appareil TV est inférieur aux prix de revente (75000)  avec l'âge du bien atteignant 4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