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27-46-09-26</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27-46-09-26</w:t>
            </w:r>
          </w:p>
        </w:tc>
        <w:tc>
          <w:tcPr>
            <w:tcW w:type="dxa" w:w="3551"/>
            <w:shd w:fill="F8FAFC"/>
          </w:tcPr>
          <w:p>
            <w:r>
              <w:rPr>
                <w:b w:val="0"/>
                <w:i w:val="0"/>
                <w:color w:val="64748B"/>
                <w:sz w:val="14"/>
              </w:rPr>
              <w:t>CHEF DE MÉNAGE</w:t>
              <w:br/>
            </w:r>
            <w:r>
              <w:rPr>
                <w:b/>
                <w:i w:val="0"/>
                <w:sz w:val="18"/>
              </w:rPr>
              <w:t>BIRAMA NGOM</w:t>
            </w:r>
          </w:p>
        </w:tc>
      </w:tr>
      <w:tr>
        <w:tc>
          <w:tcPr>
            <w:tcW w:type="dxa" w:w="3551"/>
            <w:shd w:fill="F8FAFC"/>
          </w:tcPr>
          <w:p>
            <w:r>
              <w:rPr>
                <w:b w:val="0"/>
                <w:i w:val="0"/>
                <w:color w:val="64748B"/>
                <w:sz w:val="14"/>
              </w:rPr>
              <w:t>TÉLÉPHONE CM</w:t>
              <w:br/>
            </w:r>
            <w:r>
              <w:rPr>
                <w:b/>
                <w:i w:val="0"/>
                <w:sz w:val="18"/>
              </w:rPr>
              <w:t>76 417 15 41</w:t>
            </w:r>
          </w:p>
        </w:tc>
        <w:tc>
          <w:tcPr>
            <w:tcW w:type="dxa" w:w="3551"/>
            <w:shd w:fill="F8FAFC"/>
          </w:tcPr>
          <w:p>
            <w:r>
              <w:rPr>
                <w:b w:val="0"/>
                <w:i w:val="0"/>
                <w:color w:val="64748B"/>
                <w:sz w:val="14"/>
              </w:rPr>
              <w:t>LOCALISATION</w:t>
              <w:br/>
            </w:r>
            <w:r>
              <w:rPr>
                <w:b/>
                <w:i w:val="0"/>
                <w:sz w:val="18"/>
              </w:rPr>
              <w:t>NDIENG CODE NIANE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2026-07-07T10:29:52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BRAMA NGOM diffère de celui donné par BRAMA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MAGATTE FALL diffère de celui donné par MAGATTE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MOR NGOM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MOR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BRAMA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MAGATTE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MAGATTE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NGOM, les agriculteurs dont leurs cultures est principalement destiné à la consommation du ménage sont des (Agriculteurs, subsistances) et ceux qui le font avec l'élevage sont des (Agriculteurs et eleveurs, subsistances)Nombre de mois exercé  (3 mois) par CHEIKH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BRAMA NGOM avec une taille de 5 personnes a consommé .06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BRAMA NGOM avec une taille de 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BRAMA NGOM avec une taille de 5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d'eau est SONES ( SEN' EAU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(270700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selon l'exploitant est de 19701.07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 FCFA par Gramme qui semble faible, prière de vérifier  le montant d'achat (2600 FCFA pour 200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(100 kg) et des quantités en stock (10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 kg),  des quantités vendus (150 kg) et des quantités en stock (0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BRAMA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BRAMA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BRAMA NGOM vit en milieu rural mais dit avoir dépensé 600 FCFA en Transport urbain en taxi,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