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27-17-01-92</w:t>
      </w:r>
    </w:p>
    <w:p>
      <w:r>
        <w:rPr>
          <w:b w:val="0"/>
          <w:i w:val="0"/>
          <w:color w:val="64748B"/>
          <w:sz w:val="18"/>
        </w:rPr>
        <w:t>Enquêteur : EQ11_enq3_v2 (DIOBE GUEYE)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83203020002</w:t>
            </w:r>
          </w:p>
        </w:tc>
        <w:tc>
          <w:tcPr>
            <w:tcW w:type="dxa" w:w="3551"/>
            <w:shd w:fill="F8FAFC"/>
          </w:tcPr>
          <w:p>
            <w:r>
              <w:rPr>
                <w:b w:val="0"/>
                <w:i w:val="0"/>
                <w:color w:val="64748B"/>
                <w:sz w:val="14"/>
              </w:rPr>
              <w:t>MÉNAGE</w:t>
              <w:br/>
            </w:r>
            <w:r>
              <w:rPr>
                <w:b/>
                <w:i w:val="0"/>
                <w:color w:val="1F6FEB"/>
                <w:sz w:val="18"/>
              </w:rPr>
              <w:t>27-17-01-92</w:t>
            </w:r>
          </w:p>
        </w:tc>
        <w:tc>
          <w:tcPr>
            <w:tcW w:type="dxa" w:w="3551"/>
            <w:shd w:fill="F8FAFC"/>
          </w:tcPr>
          <w:p>
            <w:r>
              <w:rPr>
                <w:b w:val="0"/>
                <w:i w:val="0"/>
                <w:color w:val="64748B"/>
                <w:sz w:val="14"/>
              </w:rPr>
              <w:t>CHEF DE MÉNAGE</w:t>
              <w:br/>
            </w:r>
            <w:r>
              <w:rPr>
                <w:b/>
                <w:i w:val="0"/>
                <w:sz w:val="18"/>
              </w:rPr>
              <w:t>SEYDOU BA</w:t>
            </w:r>
          </w:p>
        </w:tc>
      </w:tr>
      <w:tr>
        <w:tc>
          <w:tcPr>
            <w:tcW w:type="dxa" w:w="3551"/>
            <w:shd w:fill="F8FAFC"/>
          </w:tcPr>
          <w:p>
            <w:r>
              <w:rPr>
                <w:b w:val="0"/>
                <w:i w:val="0"/>
                <w:color w:val="64748B"/>
                <w:sz w:val="14"/>
              </w:rPr>
              <w:t>TÉLÉPHONE CM</w:t>
              <w:br/>
            </w:r>
            <w:r>
              <w:rPr>
                <w:b/>
                <w:i w:val="0"/>
                <w:sz w:val="18"/>
              </w:rPr>
              <w:t>76 494 60 22</w:t>
            </w:r>
          </w:p>
        </w:tc>
        <w:tc>
          <w:tcPr>
            <w:tcW w:type="dxa" w:w="3551"/>
            <w:shd w:fill="F8FAFC"/>
          </w:tcPr>
          <w:p>
            <w:r>
              <w:rPr>
                <w:b w:val="0"/>
                <w:i w:val="0"/>
                <w:color w:val="64748B"/>
                <w:sz w:val="14"/>
              </w:rPr>
              <w:t>LOCALISATION</w:t>
              <w:br/>
            </w:r>
            <w:r>
              <w:rPr>
                <w:b/>
                <w:i w:val="0"/>
                <w:sz w:val="18"/>
              </w:rPr>
              <w:t>H1 PEULGA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2026-07-08T10:04:54</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SOW diffère de celui donné par FATOU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KA diffère de celui donné par FATY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SEYDOU  BA diffère de celui donné par SEYDOU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WOULY BA diffère de celui donné par WOULY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Moyen de Poisson frais yaboye ou obo (sardinelle)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(23000 FCFA) par le ménage pour cette source d’énergie (Bois de chauffe) à LOUGA Rural au cours des 30 derniers jours semble incoherent, prière de confirmer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NGAGNE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MBAYE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GORGUI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WOURY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WOULY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FATOU SOW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WOULY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GORGUI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MALICK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NGAGNE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SEYDOU  BA (5800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Vinaigre de vin (Rouge) en Bouteille 1l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SEYDOU BA (746500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BA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BA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BA (16000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BA (12500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BA (20000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BA (2500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BA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BA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BA (13500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BA (175000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BA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BA (27500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BA (35000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BA (4500 Fcfa) au cours de 12 derniers mois de Achat de montres, réveils,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SEYDOU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SEYDOU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NIEBE selon l'exploitant est de 10178.31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D'ARACHIDE selon l'exploitant est de 5928.61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Pastèque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Pastèque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10000 FCFA par Gramme qui semble élevé, prière de vérifier  le montant d'achat (10000 FCFA pour 1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(10000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21666.67 FCFA qui semble élevé, prière de verifier le montant tiré de la vente (65000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125000 FCFA qui semble élevé, prière de verifier le montant tiré de la vente (125000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WOULY BA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montant(200000 FCFA) des dépenses pour la dernière hospitalisation de FATOU SOW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MBAYE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SEYDOU BA vit en milieu rural mais dit avoir dépensé 5000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(12500 Fcfa) d'un Autres volailles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