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89-25-83-85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89-25-83-85</w:t>
            </w:r>
          </w:p>
        </w:tc>
        <w:tc>
          <w:tcPr>
            <w:tcW w:type="dxa" w:w="3551"/>
            <w:shd w:fill="F8FAFC"/>
          </w:tcPr>
          <w:p>
            <w:r>
              <w:rPr>
                <w:b w:val="0"/>
                <w:i w:val="0"/>
                <w:color w:val="64748B"/>
                <w:sz w:val="14"/>
              </w:rPr>
              <w:t>CHEF DE MÉNAGE</w:t>
              <w:br/>
            </w:r>
            <w:r>
              <w:rPr>
                <w:b/>
                <w:i w:val="0"/>
                <w:sz w:val="18"/>
              </w:rPr>
              <w:t>AMINATA MBODJ</w:t>
            </w:r>
          </w:p>
        </w:tc>
      </w:tr>
      <w:tr>
        <w:tc>
          <w:tcPr>
            <w:tcW w:type="dxa" w:w="3551"/>
            <w:shd w:fill="F8FAFC"/>
          </w:tcPr>
          <w:p>
            <w:r>
              <w:rPr>
                <w:b w:val="0"/>
                <w:i w:val="0"/>
                <w:color w:val="64748B"/>
                <w:sz w:val="14"/>
              </w:rPr>
              <w:t>TÉLÉPHONE CM</w:t>
              <w:br/>
            </w:r>
            <w:r>
              <w:rPr>
                <w:b/>
                <w:i w:val="0"/>
                <w:sz w:val="18"/>
              </w:rPr>
              <w:t>77 202 08 89</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2026-06-22T10:03:32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DIOP ou l'année à laquelle NDIEME DIOP a fréquenté l'école pour la dernière fois (.) le dernier diplome de NDIEME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SATA MBODJ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MBODJ diffère de celui donné par AMINATA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DARO MBODJ diffère de celui donné par AWA DARO MBODJ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ALDIEGUENE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DARO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TAGATTE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GUEYE MBODJ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SATA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diaaye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MBODJ, prière de reprendre la section agriculture du ménage AMINATA MBODJ.</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SATA MBODJ est un Instituteurs, enseignement primaire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