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35-91-76-85</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35-91-76-85</w:t>
            </w:r>
          </w:p>
        </w:tc>
        <w:tc>
          <w:tcPr>
            <w:tcW w:type="dxa" w:w="3551"/>
            <w:shd w:fill="F8FAFC"/>
          </w:tcPr>
          <w:p>
            <w:r>
              <w:rPr>
                <w:b w:val="0"/>
                <w:i w:val="0"/>
                <w:color w:val="64748B"/>
                <w:sz w:val="14"/>
              </w:rPr>
              <w:t>CHEF DE MÉNAGE</w:t>
              <w:br/>
            </w:r>
            <w:r>
              <w:rPr>
                <w:b/>
                <w:i w:val="0"/>
                <w:sz w:val="18"/>
              </w:rPr>
              <w:t>ABDOU LAHAT NIANG</w:t>
            </w:r>
          </w:p>
        </w:tc>
      </w:tr>
      <w:tr>
        <w:tc>
          <w:tcPr>
            <w:tcW w:type="dxa" w:w="3551"/>
            <w:shd w:fill="F8FAFC"/>
          </w:tcPr>
          <w:p>
            <w:r>
              <w:rPr>
                <w:b w:val="0"/>
                <w:i w:val="0"/>
                <w:color w:val="64748B"/>
                <w:sz w:val="14"/>
              </w:rPr>
              <w:t>TÉLÉPHONE CM</w:t>
              <w:br/>
            </w:r>
            <w:r>
              <w:rPr>
                <w:b/>
                <w:i w:val="0"/>
                <w:sz w:val="18"/>
              </w:rPr>
              <w:t>77 401 43 45</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2026-06-20T15:46:41</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Madické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Penda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niang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niang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niang ou l'année à laquelle Maman niang a fréquenté l'école pour la dernière fois (.) le dernier diplome de Maman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Pape SAMBA  niang ou l'année à laquelle Pape SAMBA  niang a fréquenté l'école pour la dernière fois (.) le dernier diplome de Pape SAMBA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Seynabou niang ou l'année à laquelle Seynabou niang a fréquenté l'école pour la dernière fois (.) le dernier diplome de Seynabou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ndeye niang ou l'année à laquelle ndeye niang a fréquenté l'école pour la dernière fois (.) le dernier diplome de ndeye niang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Nakhé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Binetou  sall diffère de celui donné par Binetou  sall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Madické lo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Madické 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Madické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niang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niang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SAMBA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niang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Youma aissa  sy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niang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Nakhé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Binetou  sall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s01q39, s01q40, s01q43, s02q04, s02q15, s03q52, s01q00b</w:t>
            </w:r>
          </w:p>
        </w:tc>
        <w:tc>
          <w:tcPr>
            <w:tcW w:type="dxa" w:w="6520"/>
          </w:tcPr>
          <w:p>
            <w:r>
              <w:rPr>
                <w:b w:val="0"/>
                <w:i w:val="0"/>
                <w:sz w:val="17"/>
              </w:rPr>
              <w:t>Le nombre de visites prénatales de Youma aissa  sy  ne parait pas plausible, veuillez revoir la partieLe montant(100000 FCFA) des dépenses liées à l'accouchement de Youma aissa  sy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que Youma aissa  sy a eu ou a déjà eu pendant sa dernière grosesse est élevé, prière de revoir et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Youma aissa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niang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NIANG (877000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(7000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interlocalité par eau (bateau, pirogue, pinasse)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(200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(10000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(45000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NIANG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ABDOU  LAHAT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4 Poules / poulets à 14000 donc un prix unitaire d'achat (3500 Fcfa) qui  est relativement elevé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Mame diarra niang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Nakhé niang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Binetou  sall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[2026-06-24 17:24:04] </w:t>
      </w:r>
      <w:r>
        <w:rPr>
          <w:b/>
          <w:i w:val="0"/>
          <w:color w:val="1F6FEB"/>
          <w:sz w:val="16"/>
        </w:rPr>
        <w:t xml:space="preserve">EQ12_enq1_v2 </w:t>
      </w:r>
      <w:r>
        <w:rPr>
          <w:b w:val="0"/>
          <w:i w:val="0"/>
          <w:color w:val="64748B"/>
          <w:sz w:val="16"/>
        </w:rPr>
        <w:t xml:space="preserve">sur s09Fq03 : </w:t>
      </w:r>
      <w:r>
        <w:rPr>
          <w:b w:val="0"/>
          <w:i w:val="0"/>
          <w:sz w:val="17"/>
        </w:rPr>
        <w:t>couteau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