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01-16-08-45</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01-16-08-45</w:t>
            </w:r>
          </w:p>
        </w:tc>
        <w:tc>
          <w:tcPr>
            <w:tcW w:type="dxa" w:w="3551"/>
            <w:shd w:fill="F8FAFC"/>
          </w:tcPr>
          <w:p>
            <w:r>
              <w:rPr>
                <w:b w:val="0"/>
                <w:i w:val="0"/>
                <w:color w:val="64748B"/>
                <w:sz w:val="14"/>
              </w:rPr>
              <w:t>CHEF DE MÉNAGE</w:t>
              <w:br/>
            </w:r>
            <w:r>
              <w:rPr>
                <w:b/>
                <w:i w:val="0"/>
                <w:sz w:val="18"/>
              </w:rPr>
              <w:t>FATIMATOU DIAGNE</w:t>
            </w:r>
          </w:p>
        </w:tc>
      </w:tr>
      <w:tr>
        <w:tc>
          <w:tcPr>
            <w:tcW w:type="dxa" w:w="3551"/>
            <w:shd w:fill="F8FAFC"/>
          </w:tcPr>
          <w:p>
            <w:r>
              <w:rPr>
                <w:b w:val="0"/>
                <w:i w:val="0"/>
                <w:color w:val="64748B"/>
                <w:sz w:val="14"/>
              </w:rPr>
              <w:t>TÉLÉPHONE CM</w:t>
              <w:br/>
            </w:r>
            <w:r>
              <w:rPr>
                <w:b/>
                <w:i w:val="0"/>
                <w:sz w:val="18"/>
              </w:rPr>
              <w:t>77 642 47 82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2026-07-07T15:55:12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SYLLA diffère de celui donné par DEGUENE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FATIMATOU DIAGNE diffère de celui donné par FATIMATOU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OULIMATA GUEYE diffère de celui donné par OULIMATA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 AWA NIANG ou l'année à laquelle YA AWA NIANG a fréquenté l'école pour la dernière fois (.) le dernier diplome de YA AWA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FATIMATOU DIAGNE s'est consulté la première fois pour cette maladie (Problème de tension) chez un médecin généraliste et vous dites que  FATIMATOU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DEGUENE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MARIEME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OULIMATA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FATIMATOU DIAGNE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FATIMATOU DIAGNE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PATTE RESAL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PATTE RESAL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[2026-07-08 16:04:24] </w:t>
      </w:r>
      <w:r>
        <w:rPr>
          <w:b/>
          <w:i w:val="0"/>
          <w:color w:val="1F6FEB"/>
          <w:sz w:val="16"/>
        </w:rPr>
        <w:t xml:space="preserve">EQ12_enq3_v2 </w:t>
      </w:r>
      <w:r>
        <w:rPr>
          <w:b w:val="0"/>
          <w:i w:val="0"/>
          <w:color w:val="64748B"/>
          <w:sz w:val="16"/>
        </w:rPr>
        <w:t xml:space="preserve">sur s09Aq07 : </w:t>
      </w:r>
      <w:r>
        <w:rPr>
          <w:b w:val="0"/>
          <w:i w:val="0"/>
          <w:sz w:val="17"/>
        </w:rPr>
        <w:t>"bois chaufage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