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de revêtement du sol du logement le/la Carreaux/Marbre, mais celui du ménage de MOR SARR GAYE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