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37-88-83-59</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37-88-83-59</w:t>
            </w:r>
          </w:p>
        </w:tc>
        <w:tc>
          <w:tcPr>
            <w:tcW w:type="dxa" w:w="3551"/>
            <w:shd w:fill="F8FAFC"/>
          </w:tcPr>
          <w:p>
            <w:r>
              <w:rPr>
                <w:b w:val="0"/>
                <w:i w:val="0"/>
                <w:color w:val="64748B"/>
                <w:sz w:val="14"/>
              </w:rPr>
              <w:t>CHEF DE MÉNAGE</w:t>
              <w:br/>
            </w:r>
            <w:r>
              <w:rPr>
                <w:b/>
                <w:i w:val="0"/>
                <w:sz w:val="18"/>
              </w:rPr>
              <w:t>ABOU NDIATHIE</w:t>
            </w:r>
          </w:p>
        </w:tc>
      </w:tr>
      <w:tr>
        <w:tc>
          <w:tcPr>
            <w:tcW w:type="dxa" w:w="3551"/>
            <w:shd w:fill="F8FAFC"/>
          </w:tcPr>
          <w:p>
            <w:r>
              <w:rPr>
                <w:b w:val="0"/>
                <w:i w:val="0"/>
                <w:color w:val="64748B"/>
                <w:sz w:val="14"/>
              </w:rPr>
              <w:t>TÉLÉPHONE CM</w:t>
              <w:br/>
            </w:r>
            <w:r>
              <w:rPr>
                <w:b/>
                <w:i w:val="0"/>
                <w:sz w:val="18"/>
              </w:rPr>
              <w:t>78 585 47 73</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2026-07-04T12:53:17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ndiathie diffère de celui donné par Abou ndiathie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hamidou ba diffère de celui donné par aissata hamidou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ndiathie s'est consulté la première fois pour cette maladie (Autre) chez un médecin généraliste et vous dites que  Abou ndiathie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Abou Ndiathie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abou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ndiathie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hamidou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ndiathie a eu est accidents,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hamidou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pastèque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250 FCFA par Unité (plants, boutures, etc.) qui semble faible, prière de vérifier  le montant d'achat (500 FCFA pour 2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ndiathie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ndiathie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ndiathie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Ndiathie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[2026-07-08 18:43:29] </w:t>
      </w:r>
      <w:r>
        <w:rPr>
          <w:b/>
          <w:i w:val="0"/>
          <w:color w:val="1F6FEB"/>
          <w:sz w:val="16"/>
        </w:rPr>
        <w:t xml:space="preserve">EQ13_enq3_v2 </w:t>
      </w:r>
      <w:r>
        <w:rPr>
          <w:b w:val="0"/>
          <w:i w:val="0"/>
          <w:color w:val="64748B"/>
          <w:sz w:val="16"/>
        </w:rPr>
        <w:t xml:space="preserve">sur s04q51 : </w:t>
      </w:r>
      <w:r>
        <w:rPr>
          <w:b w:val="0"/>
          <w:i w:val="0"/>
          <w:sz w:val="17"/>
        </w:rPr>
        <w:t>ag</w:t>
      </w:r>
    </w:p>
    <w:p>
      <w:pPr>
        <w:pStyle w:val="ListBullet"/>
      </w:pPr>
      <w:r>
        <w:rPr>
          <w:b w:val="0"/>
          <w:i w:val="0"/>
          <w:color w:val="64748B"/>
          <w:sz w:val="16"/>
        </w:rPr>
        <w:t xml:space="preserve">[2026-07-08 18:55:29] </w:t>
      </w:r>
      <w:r>
        <w:rPr>
          <w:b/>
          <w:i w:val="0"/>
          <w:color w:val="1F6FEB"/>
          <w:sz w:val="16"/>
        </w:rPr>
        <w:t xml:space="preserve">EQ13_enq3_v2 </w:t>
      </w:r>
      <w:r>
        <w:rPr>
          <w:b w:val="0"/>
          <w:i w:val="0"/>
          <w:color w:val="64748B"/>
          <w:sz w:val="16"/>
        </w:rPr>
        <w:t xml:space="preserve">sur s16bq03a : </w:t>
      </w:r>
      <w:r>
        <w:rPr>
          <w:b w:val="0"/>
          <w:i w:val="0"/>
          <w:sz w:val="17"/>
        </w:rPr>
        <w:t>"sachet petit à considérer "</w:t>
      </w:r>
    </w:p>
    <w:p>
      <w:pPr>
        <w:pStyle w:val="ListBullet"/>
      </w:pPr>
      <w:r>
        <w:rPr>
          <w:b w:val="0"/>
          <w:i w:val="0"/>
          <w:color w:val="64748B"/>
          <w:sz w:val="16"/>
        </w:rPr>
        <w:t xml:space="preserve">[2026-07-12 20:05:38] </w:t>
      </w:r>
      <w:r>
        <w:rPr>
          <w:b/>
          <w:i w:val="0"/>
          <w:color w:val="1F6FEB"/>
          <w:sz w:val="16"/>
        </w:rPr>
        <w:t xml:space="preserve">EQ13_enq3_v2 </w:t>
      </w:r>
      <w:r>
        <w:rPr>
          <w:b w:val="0"/>
          <w:i w:val="0"/>
          <w:color w:val="64748B"/>
          <w:sz w:val="16"/>
        </w:rPr>
        <w:t xml:space="preserve">sur s16bq09a : </w:t>
      </w:r>
      <w:r>
        <w:rPr>
          <w:b w:val="0"/>
          <w:i w:val="0"/>
          <w:sz w:val="17"/>
        </w:rPr>
        <w:t>"sachet petit à considérer "</w:t>
      </w:r>
    </w:p>
    <w:p>
      <w:pPr>
        <w:pStyle w:val="ListBullet"/>
      </w:pPr>
      <w:r>
        <w:rPr>
          <w:b w:val="0"/>
          <w:i w:val="0"/>
          <w:color w:val="64748B"/>
          <w:sz w:val="16"/>
        </w:rPr>
        <w:t xml:space="preserve">[2026-07-12 20:08:34]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