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78-42-68-04</w:t>
      </w:r>
    </w:p>
    <w:p>
      <w:r>
        <w:rPr>
          <w:b w:val="0"/>
          <w:i w:val="0"/>
          <w:color w:val="64748B"/>
          <w:sz w:val="18"/>
        </w:rPr>
        <w:t>Enquêteur : EQ13_enq4_v2 (AMINATA DJIBY NDIAYE)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78-42-68-04</w:t>
            </w:r>
          </w:p>
        </w:tc>
        <w:tc>
          <w:tcPr>
            <w:tcW w:type="dxa" w:w="3551"/>
            <w:shd w:fill="F8FAFC"/>
          </w:tcPr>
          <w:p>
            <w:r>
              <w:rPr>
                <w:b w:val="0"/>
                <w:i w:val="0"/>
                <w:color w:val="64748B"/>
                <w:sz w:val="14"/>
              </w:rPr>
              <w:t>CHEF DE MÉNAGE</w:t>
              <w:br/>
            </w:r>
            <w:r>
              <w:rPr>
                <w:b/>
                <w:i w:val="0"/>
                <w:sz w:val="18"/>
              </w:rPr>
              <w:t>YERO BAIDY MAL</w:t>
            </w:r>
          </w:p>
        </w:tc>
      </w:tr>
      <w:tr>
        <w:tc>
          <w:tcPr>
            <w:tcW w:type="dxa" w:w="3551"/>
            <w:shd w:fill="F8FAFC"/>
          </w:tcPr>
          <w:p>
            <w:r>
              <w:rPr>
                <w:b w:val="0"/>
                <w:i w:val="0"/>
                <w:color w:val="64748B"/>
                <w:sz w:val="14"/>
              </w:rPr>
              <w:t>TÉLÉPHONE CM</w:t>
              <w:br/>
            </w:r>
            <w:r>
              <w:rPr>
                <w:b/>
                <w:i w:val="0"/>
                <w:sz w:val="18"/>
              </w:rPr>
              <w:t>77 588 35 49</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2026-06-13T10:19:49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wade diffère de celui donné par oumou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baidy mal diffère de celui donné par yero baidy mal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oumou wade s'est consulté la première fois pour cette maladie (Problème de tension) chez un médecin généraliste et vous dites que  oumou wade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Yero Baidy Mal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yero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salayel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baidy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mal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(1600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Yero Baidy Mal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Yero Baidy Mal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(14500 FCFA pour 290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patate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2166.667 FCFA qui semble élevé, prière de verifier le montant tiré de la vente (6500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yero baidy mal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mal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mal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Baidy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6 ans.</w:t>
            </w:r>
          </w:p>
        </w:tc>
      </w:tr>
    </w:tbl>
    <w:p/>
    <w:p>
      <w:r>
        <w:rPr>
          <w:b/>
          <w:i w:val="0"/>
          <w:color w:val="1F6FEB"/>
          <w:sz w:val="22"/>
        </w:rPr>
        <w:t>💬 COMMENTAIRES SUPERVISEUR / ENQUÊTEUR (4)</w:t>
      </w:r>
    </w:p>
    <w:p>
      <w:pPr>
        <w:pStyle w:val="ListBullet"/>
      </w:pPr>
      <w:r>
        <w:rPr>
          <w:b w:val="0"/>
          <w:i w:val="0"/>
          <w:color w:val="64748B"/>
          <w:sz w:val="16"/>
        </w:rPr>
        <w:t xml:space="preserve">[2026-06-13 20:42:23] </w:t>
      </w:r>
      <w:r>
        <w:rPr>
          <w:b/>
          <w:i w:val="0"/>
          <w:color w:val="1F6FEB"/>
          <w:sz w:val="16"/>
        </w:rPr>
        <w:t xml:space="preserve">EQ13_enq4_v2 </w:t>
      </w:r>
      <w:r>
        <w:rPr>
          <w:b w:val="0"/>
          <w:i w:val="0"/>
          <w:color w:val="64748B"/>
          <w:sz w:val="16"/>
        </w:rPr>
        <w:t xml:space="preserve">sur s16Aq47b : </w:t>
      </w:r>
      <w:r>
        <w:rPr>
          <w:b w:val="0"/>
          <w:i w:val="0"/>
          <w:sz w:val="17"/>
        </w:rPr>
        <w:t>"la parcelle ne peut pas etre mesurer "</w:t>
      </w:r>
    </w:p>
    <w:p>
      <w:pPr>
        <w:pStyle w:val="ListBullet"/>
      </w:pPr>
      <w:r>
        <w:rPr>
          <w:b w:val="0"/>
          <w:i w:val="0"/>
          <w:color w:val="64748B"/>
          <w:sz w:val="16"/>
        </w:rPr>
        <w:t xml:space="preserve">[2026-06-22 11:21:21] </w:t>
      </w:r>
      <w:r>
        <w:rPr>
          <w:b/>
          <w:i w:val="0"/>
          <w:color w:val="1F6FEB"/>
          <w:sz w:val="16"/>
        </w:rPr>
        <w:t xml:space="preserve">EQ13_enq4_v2 </w:t>
      </w:r>
      <w:r>
        <w:rPr>
          <w:b w:val="0"/>
          <w:i w:val="0"/>
          <w:color w:val="64748B"/>
          <w:sz w:val="16"/>
        </w:rPr>
        <w:t xml:space="preserve">sur s07bq03c_2 : </w:t>
      </w:r>
      <w:r>
        <w:rPr>
          <w:b w:val="0"/>
          <w:i w:val="0"/>
          <w:sz w:val="17"/>
        </w:rPr>
        <w:t>bouteille 25cl</w:t>
      </w:r>
    </w:p>
    <w:p>
      <w:pPr>
        <w:pStyle w:val="ListBullet"/>
      </w:pPr>
      <w:r>
        <w:rPr>
          <w:b w:val="0"/>
          <w:i w:val="0"/>
          <w:color w:val="64748B"/>
          <w:sz w:val="16"/>
        </w:rPr>
        <w:t xml:space="preserve">[2026-06-22 11:21:59] </w:t>
      </w:r>
      <w:r>
        <w:rPr>
          <w:b/>
          <w:i w:val="0"/>
          <w:color w:val="1F6FEB"/>
          <w:sz w:val="16"/>
        </w:rPr>
        <w:t xml:space="preserve">EQ13_enq4_v2 </w:t>
      </w:r>
      <w:r>
        <w:rPr>
          <w:b w:val="0"/>
          <w:i w:val="0"/>
          <w:color w:val="64748B"/>
          <w:sz w:val="16"/>
        </w:rPr>
        <w:t xml:space="preserve">sur s07bq07c_2 : </w:t>
      </w:r>
      <w:r>
        <w:rPr>
          <w:b w:val="0"/>
          <w:i w:val="0"/>
          <w:sz w:val="17"/>
        </w:rPr>
        <w:t>bouteille 25cl</w:t>
      </w:r>
    </w:p>
    <w:p>
      <w:pPr>
        <w:pStyle w:val="ListBullet"/>
      </w:pPr>
      <w:r>
        <w:rPr>
          <w:b w:val="0"/>
          <w:i w:val="0"/>
          <w:color w:val="64748B"/>
          <w:sz w:val="16"/>
        </w:rPr>
        <w:t xml:space="preserve">[2026-06-22 11:35:38]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