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88-67-64-26</w:t>
      </w:r>
    </w:p>
    <w:p>
      <w:r>
        <w:rPr>
          <w:b w:val="0"/>
          <w:i w:val="0"/>
          <w:color w:val="64748B"/>
          <w:sz w:val="18"/>
        </w:rPr>
        <w:t>Enquêteur : EQ13_enq1_v2 (FATOUMATA SECK)  ·  Équipe : EQ13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111201000000</w:t>
            </w:r>
          </w:p>
        </w:tc>
        <w:tc>
          <w:tcPr>
            <w:tcW w:type="dxa" w:w="3551"/>
            <w:shd w:fill="F8FAFC"/>
          </w:tcPr>
          <w:p>
            <w:r>
              <w:rPr>
                <w:b w:val="0"/>
                <w:i w:val="0"/>
                <w:color w:val="64748B"/>
                <w:sz w:val="14"/>
              </w:rPr>
              <w:t>MÉNAGE</w:t>
              <w:br/>
            </w:r>
            <w:r>
              <w:rPr>
                <w:b/>
                <w:i w:val="0"/>
                <w:color w:val="1F6FEB"/>
                <w:sz w:val="18"/>
              </w:rPr>
              <w:t>88-67-64-26</w:t>
            </w:r>
          </w:p>
        </w:tc>
        <w:tc>
          <w:tcPr>
            <w:tcW w:type="dxa" w:w="3551"/>
            <w:shd w:fill="F8FAFC"/>
          </w:tcPr>
          <w:p>
            <w:r>
              <w:rPr>
                <w:b w:val="0"/>
                <w:i w:val="0"/>
                <w:color w:val="64748B"/>
                <w:sz w:val="14"/>
              </w:rPr>
              <w:t>CHEF DE MÉNAGE</w:t>
              <w:br/>
            </w:r>
            <w:r>
              <w:rPr>
                <w:b/>
                <w:i w:val="0"/>
                <w:sz w:val="18"/>
              </w:rPr>
              <w:t>AMADOU ABDOULAYE SEHANE</w:t>
            </w:r>
          </w:p>
        </w:tc>
      </w:tr>
      <w:tr>
        <w:tc>
          <w:tcPr>
            <w:tcW w:type="dxa" w:w="3551"/>
            <w:shd w:fill="F8FAFC"/>
          </w:tcPr>
          <w:p>
            <w:r>
              <w:rPr>
                <w:b w:val="0"/>
                <w:i w:val="0"/>
                <w:color w:val="64748B"/>
                <w:sz w:val="14"/>
              </w:rPr>
              <w:t>TÉLÉPHONE CM</w:t>
              <w:br/>
            </w:r>
            <w:r>
              <w:rPr>
                <w:b/>
                <w:i w:val="0"/>
                <w:sz w:val="18"/>
              </w:rPr>
              <w:t>78 318 75 54</w:t>
            </w:r>
          </w:p>
        </w:tc>
        <w:tc>
          <w:tcPr>
            <w:tcW w:type="dxa" w:w="3551"/>
            <w:shd w:fill="F8FAFC"/>
          </w:tcPr>
          <w:p>
            <w:r>
              <w:rPr>
                <w:b w:val="0"/>
                <w:i w:val="0"/>
                <w:color w:val="64748B"/>
                <w:sz w:val="14"/>
              </w:rPr>
              <w:t>LOCALISATION</w:t>
              <w:br/>
            </w:r>
            <w:r>
              <w:rPr>
                <w:b/>
                <w:i w:val="0"/>
                <w:sz w:val="18"/>
              </w:rPr>
              <w:t>OREFONDE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EQ13_enq1_v2  (FATOUMATA SECK)</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2026-07-15T10:24:36</w:t>
            </w:r>
          </w:p>
        </w:tc>
      </w:tr>
    </w:tbl>
    <w:p/>
    <w:p>
      <w:r>
        <w:rPr>
          <w:b/>
          <w:i w:val="0"/>
          <w:color w:val="1F6FEB"/>
          <w:sz w:val="22"/>
        </w:rPr>
        <w:t>⚠ INCOHÉRENCES À CORRIGER (113)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OUMOU SALAM BA frequente actuellement 2ème année de Supérieur mais dit avoir reçu une bourse de 480000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ABDOULAYE SEHANE diffère de celui donné par AMADOU ABDOULAYE SEHANE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DAOUDA SEHANE diffère de celui donné par DAOUDA SEHANE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FATIMATA LAMEDINE MBATHIE diffère de celui donné par FATIMATA LAMEDINE MBATHIE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KARDIATA MBATIE diffère de celui donné par KARDIATA MBATIE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RACKY SY diffère de celui donné par RACKY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(1500 FCFA) pour l'année scolaire de YOUSSOUF SEHANE qui fréquente 2ème année de Primaire semble incohérent, veuillez, s'il vous plait, verifier cette information auprès de l'enquêté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Sachets de Tres petit de Piment séché/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miche de Petit de Pain traditionnel (tapalapa)  ce qui semble incoherent pour une consommation aucours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(180 kg), des quantités offertes (20 kg),  des quantités vendus (0 kg) et des quantités en stock (50 kg) depasse la quantité totale (2 kg) que le ménage a eu après la recolte de Sorgho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(26 kg), des quantités offertes (4 kg),  des quantités vendus (20 kg) et des quantités en stock (0 kg) depasse la quantité totale (2 kg) que le ménage a eu après la recolte de Pastèque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(45 kg), des quantités offertes (5 kg),  des quantités vendus (3 kg) et des quantités en stock (0 kg) depasse la quantité totale (2 kg) que le ménage a eu après la recolte de Oseille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AMADOU ABDOULAYE SEHANE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AMADOU SEHANE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DJIBY SEHANE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DAOUDA  SEHANE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ABOUBACRY SEHANE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SEHANE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ABDOULAYE SEHANE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SEHANE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HOULEYE SEHANE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 SEHANE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SEHANE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YOUSSOUF SEHANE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ABDOULAYE AMADOU SEHANE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ABOUBACRY SEHANE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OUMOU SALAM BA qui fréquente 2ème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OUSMANE SEHANE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ABDOULAYE SEHANE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DAOUDA SEHANE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FATIMATA LAMEDINE MBATHIE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KARDIATA MBATIE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RACKY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(16500 Fcfa) de YOUSSOUF SEHANE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DJIBY SEHANE,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AMADOU ABDOULAYE SEHANE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DAOUDA SEHANE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DAOUDA SEHANE.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DAOUDA SEHANE ), prière de renseignés toutes les questions liées à ( DAOUDA SEHANE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RACKY SY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OUMOU SALAM BA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Courge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Patate douce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Tamarin noir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Poivron frais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AMADOU ABDOULAYE SEHANE avec une taille de 15 personnes a consommé .35 Pot en Moyen de Céréales de petit déjeuner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AMADOU ABDOULAYE SEHANE (475000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ABDOULAYE SEHANE (35000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ABDOULAYE SEHANE (100000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ABDOULAYE SEHANE (6000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du toit le/la Dalle en ciment, mais celui du ménage de AMADOU ABDOULAYE SEHANE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pasteque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sorgho et niebe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haricots/niébé est de 5000 FCFA par Kilogramme qui semble élevé, prière de vérifier  le montant d'achat (10000 FCFA pour 2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haricots/niébé est de 5000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 FCFA pour 2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sorgho est de 350 FCFA par Kilogramme qui semble faible, prière de vérifier  le montant d'achat (700 FCFA pour 2 Kilogramme) de Semences de sorgho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Pastèque est de 5 FCFA par Gramme qui semble faible, prière de vérifier  le montant d'achat (2500 FCFA pour 500 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sorgho et niebe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(180 kg), des quantités offertes (20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 kg) diffère de celle de la quantité totale (2 kg) que le ménage a eu après la recolte de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Pastèque est de 5000 FCFA qui semble élevé, prière de verifier le montant tiré de la vente (10000 FCFA)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(26 kg), des quantités offertes (4 kg),  des quantités vendus (20 kg) et des quantités en stock (0 kg) diffère de celle de la quantité totale (2 kg) que le ménage a eu après la recolte de Pastèque.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Pastèque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(45 kg), des quantités offertes (5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Herse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OUMOU SALAM BA qui fréquente 2ème année de Supérieur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FATIMATA LAMEDINE MBATHIE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ABDOULAYE AMADOU SEHANE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KARDIATA MBATIE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KARDIATA MBATIE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OUMOU SALAM BA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RACKY SY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AMADOU ABDOULAYE SEHANE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AMADOU ABDOULAYE SEHANE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(5.75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56 Sachets Tres petit de Piment séché/ poudre,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Ovins (Moutons)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 FCFA) de Epervier est inférieur aux prix de revente (50000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[2026-07-15 12:51:59] </w:t>
      </w:r>
      <w:r>
        <w:rPr>
          <w:b/>
          <w:i w:val="0"/>
          <w:color w:val="1F6FEB"/>
          <w:sz w:val="16"/>
        </w:rPr>
        <w:t xml:space="preserve">EQ13_enq1_v2 </w:t>
      </w:r>
      <w:r>
        <w:rPr>
          <w:b w:val="0"/>
          <w:i w:val="0"/>
          <w:color w:val="64748B"/>
          <w:sz w:val="16"/>
        </w:rPr>
        <w:t xml:space="preserve">sur s04q67 : </w:t>
      </w:r>
      <w:r>
        <w:rPr>
          <w:b w:val="0"/>
          <w:i w:val="0"/>
          <w:sz w:val="17"/>
        </w:rPr>
        <w:t>agriculture subsistance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