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68-64-74-05</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68-64-74-05</w:t>
            </w:r>
          </w:p>
        </w:tc>
        <w:tc>
          <w:tcPr>
            <w:tcW w:type="dxa" w:w="3551"/>
            <w:shd w:fill="F8FAFC"/>
          </w:tcPr>
          <w:p>
            <w:r>
              <w:rPr>
                <w:b w:val="0"/>
                <w:i w:val="0"/>
                <w:color w:val="64748B"/>
                <w:sz w:val="14"/>
              </w:rPr>
              <w:t>CHEF DE MÉNAGE</w:t>
              <w:br/>
            </w:r>
            <w:r>
              <w:rPr>
                <w:b/>
                <w:i w:val="0"/>
                <w:sz w:val="18"/>
              </w:rPr>
              <w:t>ABOU DEMBA NIANG</w:t>
            </w:r>
          </w:p>
        </w:tc>
      </w:tr>
      <w:tr>
        <w:tc>
          <w:tcPr>
            <w:tcW w:type="dxa" w:w="3551"/>
            <w:shd w:fill="F8FAFC"/>
          </w:tcPr>
          <w:p>
            <w:r>
              <w:rPr>
                <w:b w:val="0"/>
                <w:i w:val="0"/>
                <w:color w:val="64748B"/>
                <w:sz w:val="14"/>
              </w:rPr>
              <w:t>TÉLÉPHONE CM</w:t>
              <w:br/>
            </w:r>
            <w:r>
              <w:rPr>
                <w:b/>
                <w:i w:val="0"/>
                <w:sz w:val="18"/>
              </w:rPr>
              <w:t>77 060 71 82</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2026-07-14T10:23:12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Abou Demba Niang a vécu dans la localité est superieur à son âge (77)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Demba Niang diffère de celui donné par Abou Demba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tall diffère de celui donné par Mairame tall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Rougui Abou Niang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Aminata Niang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Rougui Abou Niang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ABOU DEMBA NIANG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Sarah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Demba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Rougui Abou Niang bénéficié de cette formation est santé infirmière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montant(14200 FCFA) des dépenses pour chaque visite prénatale de Aminata Niang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Sarah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Sarah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Rougui Abou Niang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Abou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ABOU DEMBA NIANG avec une taille de 6 personnes a consommé 15 Sachets en Petit de Lait caillé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(2500 Fcfa) de Sorgho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DEMBA NIANG (70000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DEMBA NIANG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dans le 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  dans le transport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Sarah Niang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Sarah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Sarah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Rougui Abou Niang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Appareil TV est inférieur aux prix de revente (100000)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[2026-07-17 15:03:29] </w:t>
      </w:r>
      <w:r>
        <w:rPr>
          <w:b/>
          <w:i w:val="0"/>
          <w:color w:val="1F6FEB"/>
          <w:sz w:val="16"/>
        </w:rPr>
        <w:t xml:space="preserve">Abdou_v2 </w:t>
      </w:r>
      <w:r>
        <w:rPr>
          <w:b w:val="0"/>
          <w:i w:val="0"/>
          <w:color w:val="64748B"/>
          <w:sz w:val="16"/>
        </w:rPr>
        <w:t xml:space="preserve">sur confirmer1b : </w:t>
      </w:r>
      <w:r>
        <w:rPr>
          <w:b w:val="0"/>
          <w:i w:val="0"/>
          <w:sz w:val="17"/>
        </w:rPr>
        <w:t>Pourquoi cette femme n'est pas membre dans le ménage. C'est la seule explication qu'on demande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