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14-79-49-46</w:t>
      </w:r>
    </w:p>
    <w:p>
      <w:r>
        <w:rPr>
          <w:b w:val="0"/>
          <w:i w:val="0"/>
          <w:color w:val="64748B"/>
          <w:sz w:val="18"/>
        </w:rPr>
        <w:t>Enquêteur : EQ14_enq1_v2 (AISSATA DIANKA)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14-79-49-46</w:t>
            </w:r>
          </w:p>
        </w:tc>
        <w:tc>
          <w:tcPr>
            <w:tcW w:type="dxa" w:w="3551"/>
            <w:shd w:fill="F8FAFC"/>
          </w:tcPr>
          <w:p>
            <w:r>
              <w:rPr>
                <w:b w:val="0"/>
                <w:i w:val="0"/>
                <w:color w:val="64748B"/>
                <w:sz w:val="14"/>
              </w:rPr>
              <w:t>CHEF DE MÉNAGE</w:t>
              <w:br/>
            </w:r>
            <w:r>
              <w:rPr>
                <w:b/>
                <w:i w:val="0"/>
                <w:sz w:val="18"/>
              </w:rPr>
              <w:t>DICKO TOUNKARA</w:t>
            </w:r>
          </w:p>
        </w:tc>
      </w:tr>
      <w:tr>
        <w:tc>
          <w:tcPr>
            <w:tcW w:type="dxa" w:w="3551"/>
            <w:shd w:fill="F8FAFC"/>
          </w:tcPr>
          <w:p>
            <w:r>
              <w:rPr>
                <w:b w:val="0"/>
                <w:i w:val="0"/>
                <w:color w:val="64748B"/>
                <w:sz w:val="14"/>
              </w:rPr>
              <w:t>TÉLÉPHONE CM</w:t>
              <w:br/>
            </w:r>
            <w:r>
              <w:rPr>
                <w:b/>
                <w:i w:val="0"/>
                <w:sz w:val="18"/>
              </w:rPr>
              <w:t>77 646 23 77</w:t>
            </w:r>
          </w:p>
        </w:tc>
        <w:tc>
          <w:tcPr>
            <w:tcW w:type="dxa" w:w="3551"/>
            <w:shd w:fill="F8FAFC"/>
          </w:tcPr>
          <w:p>
            <w:r>
              <w:rPr>
                <w:b w:val="0"/>
                <w:i w:val="0"/>
                <w:color w:val="64748B"/>
                <w:sz w:val="14"/>
              </w:rPr>
              <w:t>LOCALISATION</w:t>
              <w:br/>
            </w:r>
            <w:r>
              <w:rPr>
                <w:b/>
                <w:i w:val="0"/>
                <w:sz w:val="18"/>
              </w:rPr>
              <w:t>bat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2026-06-12T11:16:04</w:t>
            </w:r>
          </w:p>
        </w:tc>
      </w:tr>
    </w:tbl>
    <w:p/>
    <w:p>
      <w:r>
        <w:rPr>
          <w:b/>
          <w:i w:val="0"/>
          <w:color w:val="1F6FEB"/>
          <w:sz w:val="22"/>
        </w:rPr>
        <w:t>⚠ INCOHÉRENCES À CORRIGER (112)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HAPSATOU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DORO OUMAR BA) , prière de renseigner toutes les questions liées à  DORO OUMAR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DORO OUMAR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HAMADY BA) , prière de renseigner toutes les questions liées à  HAMADY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HAMADY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HAPSATOU OUMAR BA) , prière de renseigner toutes les questions liées à  HAPSATOU OUMAR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HAPSATOU OUMAR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SALLA BA) , prière de renseigner toutes les questions liées à  SALLA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SALLA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KALIDOU BA) , prière de renseigner toutes les questions liées à  KALIDOU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KALIDOU BA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AISSATA BA frequente actuellement 1ére année de Secondaire 1 (Moyen) Général mais dit avoir reçu une bourse de 5000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AISSATA BA ou l'année à laquelle AISSATA BA a fréquenté l'école pour la dernière fois (.) le dernier diplome de AISSATA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DIARRY SY ou l'année à laquelle DIARRY SY a fréquenté l'école pour la dernière fois (.) le dernier diplome de DIARRY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DORO OUMAR BA ou l'année à laquelle DORO OUMAR BA a fréquenté l'école pour la dernière fois (.) le dernier diplome de DORO OUMAR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AISSATA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HALIMATA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OUMAR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ROKOYA N’DIAYE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miche de Petit de Pain traditionnel (tapalapa)  ce qui semble incoherent pour une consommation aucours des 7 derniers jours,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HAPSATOU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DORO OUMAR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HAPSATOU OUMAR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SALLA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KALIDOU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s01q24</w:t>
            </w:r>
          </w:p>
        </w:tc>
        <w:tc>
          <w:tcPr>
            <w:tcW w:type="dxa" w:w="6520"/>
          </w:tcPr>
          <w:p>
            <w:r>
              <w:rPr>
                <w:b w:val="0"/>
                <w:i w:val="0"/>
                <w:sz w:val="17"/>
              </w:rPr>
              <w:t>Incohérence. Le nombre d'année passé par %rostertitle% dans cette localité ne peut pas être supérieur à son âge.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AISSATA BA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(10450 Fcfa) de AISSATA BA en 1ére année de Secondaire 1 (Moyen) Général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DIARRY SY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DORO OUMAR BA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HAPSATOU OUMAR 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KALIDOU BA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SALLA BA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AISSATA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HALIMATA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OUMAR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ROKOYA N’DIAYE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AISSATA DIOP n'as pas consulté est POUR DES RAISONS FAMILLIAL,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HALIMATA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ROKOYA N’DIAYE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DICKO TOUNKARA (277000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DICKO TOUNKARA (288500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DICKO TOUNKARA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DICKO TOUNKARA (200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DICKO TOUNKARA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légalisation (confection) de documents administratifs (actes d'Etat-civil, diplômes, etc.) est TRIBUNAL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DICKO TOUNKARA (22000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PERSONEL DE SERVICE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DICKO TOUNKARA (2300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(220000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220000 Fcfa avec le type de logement Maison Basse est relativement élevé par rapport aux autres montants observés à MATAM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DICKO TOUNKARA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(18),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OIGNON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DICKO TOUNKARA pour la main-d'oeuvre non-familiale sur la parcelle PARCELLE OIGNON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50000 FCFA par Kilogramme qui semble élevé, prière de vérifier  le montant d'achat (25000 FCFA pour .5 Kilogramme)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60000 FCFA qui semble élevé, prière de verifier le montant tiré de la vente (180000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(30000 FCFA),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DIARRY SY  possède un téléphone android mais dit n'avoir pas accès à l'internet, prière de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Tas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DICKO TOUNKARA a comme taille 14 personnes dont ils vivent à MATAM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(15000)  avec l'âge du bien atteignant 5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(30000 FCFA), prière de verifier et corriger ou confirmer l'information avec le QG.</w:t>
            </w:r>
          </w:p>
        </w:tc>
      </w:tr>
    </w:tbl>
    <w:p/>
    <w:p>
      <w:r>
        <w:rPr>
          <w:b/>
          <w:i w:val="0"/>
          <w:color w:val="1F6FEB"/>
          <w:sz w:val="22"/>
        </w:rPr>
        <w:t>💬 COMMENTAIRES SUPERVISEUR / ENQUÊTEUR (14)</w:t>
      </w:r>
    </w:p>
    <w:p>
      <w:pPr>
        <w:pStyle w:val="ListBullet"/>
      </w:pPr>
      <w:r>
        <w:rPr>
          <w:b w:val="0"/>
          <w:i w:val="0"/>
          <w:color w:val="64748B"/>
          <w:sz w:val="16"/>
        </w:rPr>
        <w:t xml:space="preserve">[2026-06-14 15:33:59] </w:t>
      </w:r>
      <w:r>
        <w:rPr>
          <w:b/>
          <w:i w:val="0"/>
          <w:color w:val="1F6FEB"/>
          <w:sz w:val="16"/>
        </w:rPr>
        <w:t xml:space="preserve">EQ14_enq1_v2 </w:t>
      </w:r>
      <w:r>
        <w:rPr>
          <w:b w:val="0"/>
          <w:i w:val="0"/>
          <w:color w:val="64748B"/>
          <w:sz w:val="16"/>
        </w:rPr>
        <w:t xml:space="preserve">sur s16cq16c : </w:t>
      </w:r>
      <w:r>
        <w:rPr>
          <w:b w:val="0"/>
          <w:i w:val="0"/>
          <w:sz w:val="17"/>
        </w:rPr>
        <w:t>sac de 50kg</w:t>
      </w:r>
    </w:p>
    <w:p>
      <w:pPr>
        <w:pStyle w:val="ListBullet"/>
      </w:pPr>
      <w:r>
        <w:rPr>
          <w:b w:val="0"/>
          <w:i w:val="0"/>
          <w:color w:val="64748B"/>
          <w:sz w:val="16"/>
        </w:rPr>
        <w:t xml:space="preserve">[2026-06-14 15:35:26] </w:t>
      </w:r>
      <w:r>
        <w:rPr>
          <w:b/>
          <w:i w:val="0"/>
          <w:color w:val="1F6FEB"/>
          <w:sz w:val="16"/>
        </w:rPr>
        <w:t xml:space="preserve">EQ14_enq1_v2 </w:t>
      </w:r>
      <w:r>
        <w:rPr>
          <w:b w:val="0"/>
          <w:i w:val="0"/>
          <w:color w:val="64748B"/>
          <w:sz w:val="16"/>
        </w:rPr>
        <w:t xml:space="preserve">sur s16dq05c : </w:t>
      </w:r>
      <w:r>
        <w:rPr>
          <w:b w:val="0"/>
          <w:i w:val="0"/>
          <w:sz w:val="17"/>
        </w:rPr>
        <w:t>sac de 50kg</w:t>
      </w:r>
    </w:p>
    <w:p>
      <w:pPr>
        <w:pStyle w:val="ListBullet"/>
      </w:pPr>
      <w:r>
        <w:rPr>
          <w:b w:val="0"/>
          <w:i w:val="0"/>
          <w:color w:val="64748B"/>
          <w:sz w:val="16"/>
        </w:rPr>
        <w:t xml:space="preserve">[2026-06-20 01:15:53] </w:t>
      </w:r>
      <w:r>
        <w:rPr>
          <w:b/>
          <w:i w:val="0"/>
          <w:color w:val="1F6FEB"/>
          <w:sz w:val="16"/>
        </w:rPr>
        <w:t xml:space="preserve">EQ14_sup_v2 </w:t>
      </w:r>
      <w:r>
        <w:rPr>
          <w:b w:val="0"/>
          <w:i w:val="0"/>
          <w:color w:val="64748B"/>
          <w:sz w:val="16"/>
        </w:rPr>
        <w:t xml:space="preserve">sur s02q21 : </w:t>
      </w:r>
      <w:r>
        <w:rPr>
          <w:b w:val="0"/>
          <w:i w:val="0"/>
          <w:sz w:val="17"/>
        </w:rPr>
        <w:t>confirmation</w:t>
      </w:r>
    </w:p>
    <w:p>
      <w:pPr>
        <w:pStyle w:val="ListBullet"/>
      </w:pPr>
      <w:r>
        <w:rPr>
          <w:b w:val="0"/>
          <w:i w:val="0"/>
          <w:color w:val="64748B"/>
          <w:sz w:val="16"/>
        </w:rPr>
        <w:t xml:space="preserve">[2026-06-20 01:22:41] </w:t>
      </w:r>
      <w:r>
        <w:rPr>
          <w:b/>
          <w:i w:val="0"/>
          <w:color w:val="1F6FEB"/>
          <w:sz w:val="16"/>
        </w:rPr>
        <w:t xml:space="preserve">EQ14_sup_v2 </w:t>
      </w:r>
      <w:r>
        <w:rPr>
          <w:b w:val="0"/>
          <w:i w:val="0"/>
          <w:color w:val="64748B"/>
          <w:sz w:val="16"/>
        </w:rPr>
        <w:t xml:space="preserve">sur s03q06_autre : </w:t>
      </w:r>
      <w:r>
        <w:rPr>
          <w:b w:val="0"/>
          <w:i w:val="0"/>
          <w:sz w:val="17"/>
        </w:rPr>
        <w:t>revoir la descption</w:t>
      </w:r>
    </w:p>
    <w:p>
      <w:pPr>
        <w:pStyle w:val="ListBullet"/>
      </w:pPr>
      <w:r>
        <w:rPr>
          <w:b w:val="0"/>
          <w:i w:val="0"/>
          <w:color w:val="64748B"/>
          <w:sz w:val="16"/>
        </w:rPr>
        <w:t xml:space="preserve">[2026-06-20 01:29:07] </w:t>
      </w:r>
      <w:r>
        <w:rPr>
          <w:b/>
          <w:i w:val="0"/>
          <w:color w:val="1F6FEB"/>
          <w:sz w:val="16"/>
        </w:rPr>
        <w:t xml:space="preserve">EQ14_sup_v2 </w:t>
      </w:r>
      <w:r>
        <w:rPr>
          <w:b w:val="0"/>
          <w:i w:val="0"/>
          <w:color w:val="64748B"/>
          <w:sz w:val="16"/>
        </w:rPr>
        <w:t xml:space="preserve">sur s07Bq02_lait : </w:t>
      </w:r>
      <w:r>
        <w:rPr>
          <w:b w:val="0"/>
          <w:i w:val="0"/>
          <w:sz w:val="17"/>
        </w:rPr>
        <w:t>il existe au moins un bebe de  dans le menage:relancer pour lait et farine de bebe</w:t>
      </w:r>
    </w:p>
    <w:p>
      <w:pPr>
        <w:pStyle w:val="ListBullet"/>
      </w:pPr>
      <w:r>
        <w:rPr>
          <w:b w:val="0"/>
          <w:i w:val="0"/>
          <w:color w:val="64748B"/>
          <w:sz w:val="16"/>
        </w:rPr>
        <w:t xml:space="preserve">[2026-06-20 01:29:59] </w:t>
      </w:r>
      <w:r>
        <w:rPr>
          <w:b/>
          <w:i w:val="0"/>
          <w:color w:val="1F6FEB"/>
          <w:sz w:val="16"/>
        </w:rPr>
        <w:t xml:space="preserve">EQ14_sup_v2 </w:t>
      </w:r>
      <w:r>
        <w:rPr>
          <w:b w:val="0"/>
          <w:i w:val="0"/>
          <w:color w:val="64748B"/>
          <w:sz w:val="16"/>
        </w:rPr>
        <w:t xml:space="preserve">sur s07bq08_1 : </w:t>
      </w:r>
      <w:r>
        <w:rPr>
          <w:b w:val="0"/>
          <w:i w:val="0"/>
          <w:sz w:val="17"/>
        </w:rPr>
        <w:t>A REVOIR POUR CORRECTION ou confirmation</w:t>
      </w:r>
    </w:p>
    <w:p>
      <w:pPr>
        <w:pStyle w:val="ListBullet"/>
      </w:pPr>
      <w:r>
        <w:rPr>
          <w:b w:val="0"/>
          <w:i w:val="0"/>
          <w:color w:val="64748B"/>
          <w:sz w:val="16"/>
        </w:rPr>
        <w:t xml:space="preserve">[2026-06-20 01:37:17] </w:t>
      </w:r>
      <w:r>
        <w:rPr>
          <w:b/>
          <w:i w:val="0"/>
          <w:color w:val="1F6FEB"/>
          <w:sz w:val="16"/>
        </w:rPr>
        <w:t xml:space="preserve">EQ14_sup_v2 </w:t>
      </w:r>
      <w:r>
        <w:rPr>
          <w:b w:val="0"/>
          <w:i w:val="0"/>
          <w:color w:val="64748B"/>
          <w:sz w:val="16"/>
        </w:rPr>
        <w:t xml:space="preserve">sur s11q41 : </w:t>
      </w:r>
      <w:r>
        <w:rPr>
          <w:b w:val="0"/>
          <w:i w:val="0"/>
          <w:sz w:val="17"/>
        </w:rPr>
        <w:t>revoir</w:t>
      </w:r>
    </w:p>
    <w:p>
      <w:pPr>
        <w:pStyle w:val="ListBullet"/>
      </w:pPr>
      <w:r>
        <w:rPr>
          <w:b w:val="0"/>
          <w:i w:val="0"/>
          <w:color w:val="64748B"/>
          <w:sz w:val="16"/>
        </w:rPr>
        <w:t xml:space="preserve">[2026-06-20 01:38:06] </w:t>
      </w:r>
      <w:r>
        <w:rPr>
          <w:b/>
          <w:i w:val="0"/>
          <w:color w:val="1F6FEB"/>
          <w:sz w:val="16"/>
        </w:rPr>
        <w:t xml:space="preserve">EQ14_sup_v2 </w:t>
      </w:r>
      <w:r>
        <w:rPr>
          <w:b w:val="0"/>
          <w:i w:val="0"/>
          <w:color w:val="64748B"/>
          <w:sz w:val="16"/>
        </w:rPr>
        <w:t xml:space="preserve">sur s11q61 : </w:t>
      </w:r>
      <w:r>
        <w:rPr>
          <w:b w:val="0"/>
          <w:i w:val="0"/>
          <w:sz w:val="17"/>
        </w:rPr>
        <w:t>REVOIR pour confirmation ou correction</w:t>
      </w:r>
    </w:p>
    <w:p>
      <w:pPr>
        <w:pStyle w:val="ListBullet"/>
      </w:pPr>
      <w:r>
        <w:rPr>
          <w:b w:val="0"/>
          <w:i w:val="0"/>
          <w:color w:val="64748B"/>
          <w:sz w:val="16"/>
        </w:rPr>
        <w:t xml:space="preserve">[2026-06-20 01:40:19] </w:t>
      </w:r>
      <w:r>
        <w:rPr>
          <w:b/>
          <w:i w:val="0"/>
          <w:color w:val="1F6FEB"/>
          <w:sz w:val="16"/>
        </w:rPr>
        <w:t xml:space="preserve">EQ14_sup_v2 </w:t>
      </w:r>
      <w:r>
        <w:rPr>
          <w:b w:val="0"/>
          <w:i w:val="0"/>
          <w:color w:val="64748B"/>
          <w:sz w:val="16"/>
        </w:rPr>
        <w:t xml:space="preserve">sur s13q09a : </w:t>
      </w:r>
      <w:r>
        <w:rPr>
          <w:b w:val="0"/>
          <w:i w:val="0"/>
          <w:sz w:val="17"/>
        </w:rPr>
        <w:t>mettre KALIDOU BA 1 et 2</w:t>
      </w:r>
    </w:p>
    <w:p>
      <w:pPr>
        <w:pStyle w:val="ListBullet"/>
      </w:pPr>
      <w:r>
        <w:rPr>
          <w:b w:val="0"/>
          <w:i w:val="0"/>
          <w:color w:val="64748B"/>
          <w:sz w:val="16"/>
        </w:rPr>
        <w:t xml:space="preserve">[2026-06-20 01:41:23] </w:t>
      </w:r>
      <w:r>
        <w:rPr>
          <w:b/>
          <w:i w:val="0"/>
          <w:color w:val="1F6FEB"/>
          <w:sz w:val="16"/>
        </w:rPr>
        <w:t xml:space="preserve">EQ14_sup_v2 </w:t>
      </w:r>
      <w:r>
        <w:rPr>
          <w:b w:val="0"/>
          <w:i w:val="0"/>
          <w:color w:val="64748B"/>
          <w:sz w:val="16"/>
        </w:rPr>
        <w:t xml:space="preserve">sur s16Aq09b : </w:t>
      </w:r>
      <w:r>
        <w:rPr>
          <w:b w:val="0"/>
          <w:i w:val="0"/>
          <w:sz w:val="17"/>
        </w:rPr>
        <w:t>revoir</w:t>
      </w:r>
    </w:p>
    <w:p>
      <w:pPr>
        <w:pStyle w:val="ListBullet"/>
      </w:pPr>
      <w:r>
        <w:rPr>
          <w:b w:val="0"/>
          <w:i w:val="0"/>
          <w:color w:val="64748B"/>
          <w:sz w:val="16"/>
        </w:rPr>
        <w:t xml:space="preserve">[2026-06-20 01:42:54] </w:t>
      </w:r>
      <w:r>
        <w:rPr>
          <w:b/>
          <w:i w:val="0"/>
          <w:color w:val="1F6FEB"/>
          <w:sz w:val="16"/>
        </w:rPr>
        <w:t xml:space="preserve">EQ14_sup_v2 </w:t>
      </w:r>
      <w:r>
        <w:rPr>
          <w:b w:val="0"/>
          <w:i w:val="0"/>
          <w:color w:val="64748B"/>
          <w:sz w:val="16"/>
        </w:rPr>
        <w:t xml:space="preserve">sur s16bq09c : </w:t>
      </w:r>
      <w:r>
        <w:rPr>
          <w:b w:val="0"/>
          <w:i w:val="0"/>
          <w:sz w:val="17"/>
        </w:rPr>
        <w:t>revoir</w:t>
      </w:r>
    </w:p>
    <w:p>
      <w:pPr>
        <w:pStyle w:val="ListBullet"/>
      </w:pPr>
      <w:r>
        <w:rPr>
          <w:b w:val="0"/>
          <w:i w:val="0"/>
          <w:color w:val="64748B"/>
          <w:sz w:val="16"/>
        </w:rPr>
        <w:t xml:space="preserve">[2026-06-20 01:43:49] </w:t>
      </w:r>
      <w:r>
        <w:rPr>
          <w:b/>
          <w:i w:val="0"/>
          <w:color w:val="1F6FEB"/>
          <w:sz w:val="16"/>
        </w:rPr>
        <w:t xml:space="preserve">EQ14_sup_v2 </w:t>
      </w:r>
      <w:r>
        <w:rPr>
          <w:b w:val="0"/>
          <w:i w:val="0"/>
          <w:color w:val="64748B"/>
          <w:sz w:val="16"/>
        </w:rPr>
        <w:t xml:space="preserve">sur s16Cq05 : </w:t>
      </w:r>
      <w:r>
        <w:rPr>
          <w:b w:val="0"/>
          <w:i w:val="0"/>
          <w:sz w:val="17"/>
        </w:rPr>
        <w:t>revoir</w:t>
      </w:r>
    </w:p>
    <w:p>
      <w:pPr>
        <w:pStyle w:val="ListBullet"/>
      </w:pPr>
      <w:r>
        <w:rPr>
          <w:b w:val="0"/>
          <w:i w:val="0"/>
          <w:color w:val="64748B"/>
          <w:sz w:val="16"/>
        </w:rPr>
        <w:t xml:space="preserve">[2026-06-20 01:44:27] </w:t>
      </w:r>
      <w:r>
        <w:rPr>
          <w:b/>
          <w:i w:val="0"/>
          <w:color w:val="1F6FEB"/>
          <w:sz w:val="16"/>
        </w:rPr>
        <w:t xml:space="preserve">EQ14_sup_v2 </w:t>
      </w:r>
      <w:r>
        <w:rPr>
          <w:b w:val="0"/>
          <w:i w:val="0"/>
          <w:color w:val="64748B"/>
          <w:sz w:val="16"/>
        </w:rPr>
        <w:t xml:space="preserve">sur s16Aq07 : </w:t>
      </w:r>
      <w:r>
        <w:rPr>
          <w:b w:val="0"/>
          <w:i w:val="0"/>
          <w:sz w:val="17"/>
        </w:rPr>
        <w:t>revoir</w:t>
      </w:r>
    </w:p>
    <w:p>
      <w:pPr>
        <w:pStyle w:val="ListBullet"/>
      </w:pPr>
      <w:r>
        <w:rPr>
          <w:b w:val="0"/>
          <w:i w:val="0"/>
          <w:color w:val="64748B"/>
          <w:sz w:val="16"/>
        </w:rPr>
        <w:t xml:space="preserve">[2026-06-20 23:34:03] </w:t>
      </w:r>
      <w:r>
        <w:rPr>
          <w:b/>
          <w:i w:val="0"/>
          <w:color w:val="1F6FEB"/>
          <w:sz w:val="16"/>
        </w:rPr>
        <w:t xml:space="preserve">EQ14_enq1_v2 </w:t>
      </w:r>
      <w:r>
        <w:rPr>
          <w:b w:val="0"/>
          <w:i w:val="0"/>
          <w:color w:val="64748B"/>
          <w:sz w:val="16"/>
        </w:rPr>
        <w:t xml:space="preserve">sur s02q21 : </w:t>
      </w:r>
      <w:r>
        <w:rPr>
          <w:b w:val="0"/>
          <w:i w:val="0"/>
          <w:sz w:val="17"/>
        </w:rPr>
        <w:t>BENEFICIE D’UNE BOURSE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