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03-13-18-24</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03-13-18-24</w:t>
            </w:r>
          </w:p>
        </w:tc>
        <w:tc>
          <w:tcPr>
            <w:tcW w:type="dxa" w:w="3551"/>
            <w:shd w:fill="F8FAFC"/>
          </w:tcPr>
          <w:p>
            <w:r>
              <w:rPr>
                <w:b w:val="0"/>
                <w:i w:val="0"/>
                <w:color w:val="64748B"/>
                <w:sz w:val="14"/>
              </w:rPr>
              <w:t>CHEF DE MÉNAGE</w:t>
              <w:br/>
            </w:r>
            <w:r>
              <w:rPr>
                <w:b/>
                <w:i w:val="0"/>
                <w:sz w:val="18"/>
              </w:rPr>
              <w:t>SAIDOU SOGNANE</w:t>
            </w:r>
          </w:p>
        </w:tc>
      </w:tr>
      <w:tr>
        <w:tc>
          <w:tcPr>
            <w:tcW w:type="dxa" w:w="3551"/>
            <w:shd w:fill="F8FAFC"/>
          </w:tcPr>
          <w:p>
            <w:r>
              <w:rPr>
                <w:b w:val="0"/>
                <w:i w:val="0"/>
                <w:color w:val="64748B"/>
                <w:sz w:val="14"/>
              </w:rPr>
              <w:t>TÉLÉPHONE CM</w:t>
              <w:br/>
            </w:r>
            <w:r>
              <w:rPr>
                <w:b/>
                <w:i w:val="0"/>
                <w:sz w:val="18"/>
              </w:rPr>
              <w:t>76 823 41 60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2026-07-09T11:02:35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KOUNDIO diffère de celui donné par HAWA KOUNDIO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SOGNANE diffère de celui donné par SAIDOU SOGNANE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HAWA KOUNDIO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KOUNDIO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SOGNANE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HADJI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KOUNDIO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ABDOU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SAIDOU SOGNANE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SAIDOU SOGNANE avec une taille de 6 personnes a consommé 2.37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(369.2308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(12000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SAIDOU SOGNANE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SAIDOU SOGNANE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ABDOU SOGNANE fréquente 2ème année de Primaire mais ne sait pas écrire, prière de vérifier auprès de MAME ABDOU SOGNANE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ABDOU SOGNANE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SAIDOU SOGNANE a comme taille 6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SAIDOU SOGNANE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(10)</w:t>
      </w:r>
    </w:p>
    <w:p>
      <w:pPr>
        <w:pStyle w:val="ListBullet"/>
      </w:pPr>
      <w:r>
        <w:rPr>
          <w:b w:val="0"/>
          <w:i w:val="0"/>
          <w:color w:val="64748B"/>
          <w:sz w:val="16"/>
        </w:rPr>
        <w:t xml:space="preserve">[2026-07-10 11:41:49] </w:t>
      </w:r>
      <w:r>
        <w:rPr>
          <w:b/>
          <w:i w:val="0"/>
          <w:color w:val="1F6FEB"/>
          <w:sz w:val="16"/>
        </w:rPr>
        <w:t xml:space="preserve">EQ14_sup_v2 </w:t>
      </w:r>
      <w:r>
        <w:rPr>
          <w:b w:val="0"/>
          <w:i w:val="0"/>
          <w:color w:val="64748B"/>
          <w:sz w:val="16"/>
        </w:rPr>
        <w:t xml:space="preserve">sur s00q14 : </w:t>
      </w:r>
      <w:r>
        <w:rPr>
          <w:b w:val="0"/>
          <w:i w:val="0"/>
          <w:sz w:val="17"/>
        </w:rPr>
        <w:t>Mettre le numero de Hawa</w:t>
      </w:r>
    </w:p>
    <w:p>
      <w:pPr>
        <w:pStyle w:val="ListBullet"/>
      </w:pPr>
      <w:r>
        <w:rPr>
          <w:b w:val="0"/>
          <w:i w:val="0"/>
          <w:color w:val="64748B"/>
          <w:sz w:val="16"/>
        </w:rPr>
        <w:t xml:space="preserve">[2026-07-11 08:06:56]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[2026-07-11 08:09:25] </w:t>
      </w:r>
      <w:r>
        <w:rPr>
          <w:b/>
          <w:i w:val="0"/>
          <w:color w:val="1F6FEB"/>
          <w:sz w:val="16"/>
        </w:rPr>
        <w:t xml:space="preserve">EQ14_sup_v2 </w:t>
      </w:r>
      <w:r>
        <w:rPr>
          <w:b w:val="0"/>
          <w:i w:val="0"/>
          <w:color w:val="64748B"/>
          <w:sz w:val="16"/>
        </w:rPr>
        <w:t xml:space="preserve">sur s06q01 : </w:t>
      </w:r>
      <w:r>
        <w:rPr>
          <w:b w:val="0"/>
          <w:i w:val="0"/>
          <w:sz w:val="17"/>
        </w:rPr>
        <w:t>Revoir pour confirmation ou correction</w:t>
      </w:r>
    </w:p>
    <w:p>
      <w:pPr>
        <w:pStyle w:val="ListBullet"/>
      </w:pPr>
      <w:r>
        <w:rPr>
          <w:b w:val="0"/>
          <w:i w:val="0"/>
          <w:color w:val="64748B"/>
          <w:sz w:val="16"/>
        </w:rPr>
        <w:t xml:space="preserve">[2026-07-11 08:13:53] </w:t>
      </w:r>
      <w:r>
        <w:rPr>
          <w:b/>
          <w:i w:val="0"/>
          <w:color w:val="1F6FEB"/>
          <w:sz w:val="16"/>
        </w:rPr>
        <w:t xml:space="preserve">EQ14_sup_v2 </w:t>
      </w:r>
      <w:r>
        <w:rPr>
          <w:b w:val="0"/>
          <w:i w:val="0"/>
          <w:color w:val="64748B"/>
          <w:sz w:val="16"/>
        </w:rPr>
        <w:t xml:space="preserve">sur s09Bq02 : </w:t>
      </w:r>
      <w:r>
        <w:rPr>
          <w:b w:val="0"/>
          <w:i w:val="0"/>
          <w:sz w:val="17"/>
        </w:rPr>
        <w:t>"Revoir pour ""transport urbain en taxi’’ pour correction ou confirmation"</w:t>
      </w:r>
    </w:p>
    <w:p>
      <w:pPr>
        <w:pStyle w:val="ListBullet"/>
      </w:pPr>
      <w:r>
        <w:rPr>
          <w:b w:val="0"/>
          <w:i w:val="0"/>
          <w:color w:val="64748B"/>
          <w:sz w:val="16"/>
        </w:rPr>
        <w:t xml:space="preserve">[2026-07-11 08:14:22]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[2026-07-11 08:14:57] </w:t>
      </w:r>
      <w:r>
        <w:rPr>
          <w:b/>
          <w:i w:val="0"/>
          <w:color w:val="1F6FEB"/>
          <w:sz w:val="16"/>
        </w:rPr>
        <w:t xml:space="preserve">EQ14_sup_v2 </w:t>
      </w:r>
      <w:r>
        <w:rPr>
          <w:b w:val="0"/>
          <w:i w:val="0"/>
          <w:color w:val="64748B"/>
          <w:sz w:val="16"/>
        </w:rPr>
        <w:t xml:space="preserve">sur s09Cq03 : </w:t>
      </w:r>
      <w:r>
        <w:rPr>
          <w:b w:val="0"/>
          <w:i w:val="0"/>
          <w:sz w:val="17"/>
        </w:rPr>
        <w:t>Revoir le prix ou le type de gaz</w:t>
      </w:r>
    </w:p>
    <w:p>
      <w:pPr>
        <w:pStyle w:val="ListBullet"/>
      </w:pPr>
      <w:r>
        <w:rPr>
          <w:b w:val="0"/>
          <w:i w:val="0"/>
          <w:color w:val="64748B"/>
          <w:sz w:val="16"/>
        </w:rPr>
        <w:t xml:space="preserve">[2026-07-11 08:19:14] </w:t>
      </w:r>
      <w:r>
        <w:rPr>
          <w:b/>
          <w:i w:val="0"/>
          <w:color w:val="1F6FEB"/>
          <w:sz w:val="16"/>
        </w:rPr>
        <w:t xml:space="preserve">EQ14_sup_v2 </w:t>
      </w:r>
      <w:r>
        <w:rPr>
          <w:b w:val="0"/>
          <w:i w:val="0"/>
          <w:color w:val="64748B"/>
          <w:sz w:val="16"/>
        </w:rPr>
        <w:t xml:space="preserve">sur s12q03 : </w:t>
      </w:r>
      <w:r>
        <w:rPr>
          <w:b w:val="0"/>
          <w:i w:val="0"/>
          <w:sz w:val="17"/>
        </w:rPr>
        <w:t>Revoir:le menage a payé du gaz au cours des 30 derniers jours</w:t>
      </w:r>
    </w:p>
    <w:p>
      <w:pPr>
        <w:pStyle w:val="ListBullet"/>
      </w:pPr>
      <w:r>
        <w:rPr>
          <w:b w:val="0"/>
          <w:i w:val="0"/>
          <w:color w:val="64748B"/>
          <w:sz w:val="16"/>
        </w:rPr>
        <w:t xml:space="preserve">[2026-07-12 21:10:24]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[2026-07-19 21:00:22] </w:t>
      </w:r>
      <w:r>
        <w:rPr>
          <w:b/>
          <w:i w:val="0"/>
          <w:color w:val="1F6FEB"/>
          <w:sz w:val="16"/>
        </w:rPr>
        <w:t xml:space="preserve">EQ14_enq4_v2 </w:t>
      </w:r>
      <w:r>
        <w:rPr>
          <w:b w:val="0"/>
          <w:i w:val="0"/>
          <w:color w:val="64748B"/>
          <w:sz w:val="16"/>
        </w:rPr>
        <w:t xml:space="preserve">sur s06q01 : </w:t>
      </w:r>
      <w:r>
        <w:rPr>
          <w:b w:val="0"/>
          <w:i w:val="0"/>
          <w:sz w:val="17"/>
        </w:rPr>
        <w:t>JE CONFIRME</w:t>
      </w:r>
    </w:p>
    <w:p>
      <w:pPr>
        <w:pStyle w:val="ListBullet"/>
      </w:pPr>
      <w:r>
        <w:rPr>
          <w:b w:val="0"/>
          <w:i w:val="0"/>
          <w:color w:val="64748B"/>
          <w:sz w:val="16"/>
        </w:rPr>
        <w:t xml:space="preserve">[2026-07-19 22:22:39]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