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26-44-89-11</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82201010021</w:t>
            </w:r>
          </w:p>
        </w:tc>
        <w:tc>
          <w:tcPr>
            <w:tcW w:type="dxa" w:w="3551"/>
            <w:shd w:fill="F8FAFC"/>
          </w:tcPr>
          <w:p>
            <w:r>
              <w:rPr>
                <w:b w:val="0"/>
                <w:i w:val="0"/>
                <w:color w:val="64748B"/>
                <w:sz w:val="14"/>
              </w:rPr>
              <w:t>MÉNAGE</w:t>
              <w:br/>
            </w:r>
            <w:r>
              <w:rPr>
                <w:b/>
                <w:i w:val="0"/>
                <w:color w:val="1F6FEB"/>
                <w:sz w:val="18"/>
              </w:rPr>
              <w:t>26-44-89-11</w:t>
            </w:r>
          </w:p>
        </w:tc>
        <w:tc>
          <w:tcPr>
            <w:tcW w:type="dxa" w:w="3551"/>
            <w:shd w:fill="F8FAFC"/>
          </w:tcPr>
          <w:p>
            <w:r>
              <w:rPr>
                <w:b w:val="0"/>
                <w:i w:val="0"/>
                <w:color w:val="64748B"/>
                <w:sz w:val="14"/>
              </w:rPr>
              <w:t>CHEF DE MÉNAGE</w:t>
              <w:br/>
            </w:r>
            <w:r>
              <w:rPr>
                <w:b/>
                <w:i w:val="0"/>
                <w:sz w:val="18"/>
              </w:rPr>
              <w:t>ASSANE SOW</w:t>
            </w:r>
          </w:p>
        </w:tc>
      </w:tr>
      <w:tr>
        <w:tc>
          <w:tcPr>
            <w:tcW w:type="dxa" w:w="3551"/>
            <w:shd w:fill="F8FAFC"/>
          </w:tcPr>
          <w:p>
            <w:r>
              <w:rPr>
                <w:b w:val="0"/>
                <w:i w:val="0"/>
                <w:color w:val="64748B"/>
                <w:sz w:val="14"/>
              </w:rPr>
              <w:t>TÉLÉPHONE CM</w:t>
              <w:br/>
            </w:r>
            <w:r>
              <w:rPr>
                <w:b/>
                <w:i w:val="0"/>
                <w:sz w:val="18"/>
              </w:rPr>
              <w:t>78 113 26 46</w:t>
            </w:r>
          </w:p>
        </w:tc>
        <w:tc>
          <w:tcPr>
            <w:tcW w:type="dxa" w:w="3551"/>
            <w:shd w:fill="F8FAFC"/>
          </w:tcPr>
          <w:p>
            <w:r>
              <w:rPr>
                <w:b w:val="0"/>
                <w:i w:val="0"/>
                <w:color w:val="64748B"/>
                <w:sz w:val="14"/>
              </w:rPr>
              <w:t>LOCALISATION</w:t>
              <w:br/>
            </w:r>
            <w:r>
              <w:rPr>
                <w:b/>
                <w:i w:val="0"/>
                <w:sz w:val="18"/>
              </w:rPr>
              <w:t>boumack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2026-07-18T11:41:30</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DAY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ASSANE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SAHIDOU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KHAWA NDIAYE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FATY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SOW diffère de celui donné par ASSANE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(33000 FCFA) par le ménage pour cette source d’énergie (Charbon de bois) à LOUGA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(340 kg), des quantités offertes (0 kg),  des quantités vendus (0 kg) et des quantités en stock (10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SAHIDOU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FATY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RAMATA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s01q10, s02q30, s02q34, s03q50, s04q23, s04q24, s04q37, s04q44</w:t>
            </w:r>
          </w:p>
        </w:tc>
        <w:tc>
          <w:tcPr>
            <w:tcW w:type="dxa" w:w="6520"/>
          </w:tcPr>
          <w:p>
            <w:r>
              <w:rPr>
                <w:b w:val="0"/>
                <w:i w:val="0"/>
                <w:sz w:val="17"/>
              </w:rPr>
              <w:t>ASSANE SOW a dit avoir reçu un crédit autre qu'immobilier mais n'a pas declaré le nombre de credit en cours non totalement remboursés.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s06q20</w:t>
            </w:r>
          </w:p>
        </w:tc>
        <w:tc>
          <w:tcPr>
            <w:tcW w:type="dxa" w:w="6520"/>
          </w:tcPr>
          <w:p>
            <w:r>
              <w:rPr>
                <w:b w:val="0"/>
                <w:i w:val="0"/>
                <w:sz w:val="17"/>
              </w:rPr>
              <w:t>Le nombre de crédits autres qu'immobiliers en cours de ASSANE SOW est trop élevé, veuillez revoir la question s06q20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SOW ), prière de renseignés toutes les questions liées à ( ASSANE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SOW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bétail mouton chevre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bétail mouton chevre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vendeur de bétail mouton chevre, prière de renseignés toutes les questions liées à vendeur de bétail mouton chevre.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ASSANE SOW pour la main-d'oeuvre non-familiale sur la parcelle pastéque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pastéque au cours de la campagne pour la période d'entretien du sol (sarclage, etc.)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ASSANE SOW pour la main-d'oeuvre non-familiale sur la parcelle pastéque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pastéque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pastéque, prière de renseignés toutes les questions liées à pastéque.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(.a) non membre du ménage de ASSANE SOW ayant travaillé dans la parcelle niébé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(.a) non membre du ménage de ASSANE SOW ayant travaillé dans la parcelle niébé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Fille moins de 15 ans (.a) non membre du ménage de ASSANE SOW ayant travaillé dans la parcelle niébé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(.a) non membre du ménage de ASSANE SOW ayant travaillé dans la parcelle niébé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(.a) non membre du ménage de ASSANE SOW ayant travaillé dans la parcelle niébé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filles moins de 15 ans (.a) non membre du ménage de ASSANE SOW ayant travaillé dans la parcelle niébé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ASSANE SOW pour la main-d'oeuvre non-familiale sur la parcelle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niébé au cours de la campagne pour la période d'entretien du sol (sarclage, etc.)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ASSANE SOW pour la main-d'oeuvre non-familiale sur la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ASSANE SOW pour la main-d'oeuvre non-familiale sur la parcelle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niébé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 prière de renseignés toutes les questions liées à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maïs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ASSANE SOW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ASSANE SOW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ASSANE SOW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14340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(6 Kilogramme) de Semences de maïs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(1250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5333.333 FCFA par Litre qui semble élevé, prière de vérifier  le montant d'achat (8000 FCFA pour 1.5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18000 FCFA par Kilogramme qui semble élevé, prière de vérifier  le montant d'achat (18000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ASSANE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SAHIDOU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SOW, les agriculteurs dont leurs cultures est principalement destiné à la consommation du ménage sont des (Agriculteurs, subsistances) et ceux qui le font avec l'élevage sont des (Agriculteurs et eleveurs, subsistances)Avertissement!!! ASSANE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(CHAPS1)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(240000 Fcfa) de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