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42-53-67-97</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82201040011</w:t>
            </w:r>
          </w:p>
        </w:tc>
        <w:tc>
          <w:tcPr>
            <w:tcW w:type="dxa" w:w="3551"/>
            <w:shd w:fill="F8FAFC"/>
          </w:tcPr>
          <w:p>
            <w:r>
              <w:rPr>
                <w:b w:val="0"/>
                <w:i w:val="0"/>
                <w:color w:val="64748B"/>
                <w:sz w:val="14"/>
              </w:rPr>
              <w:t>MÉNAGE</w:t>
              <w:br/>
            </w:r>
            <w:r>
              <w:rPr>
                <w:b/>
                <w:i w:val="0"/>
                <w:color w:val="1F6FEB"/>
                <w:sz w:val="18"/>
              </w:rPr>
              <w:t>42-53-67-97</w:t>
            </w:r>
          </w:p>
        </w:tc>
        <w:tc>
          <w:tcPr>
            <w:tcW w:type="dxa" w:w="3551"/>
            <w:shd w:fill="F8FAFC"/>
          </w:tcPr>
          <w:p>
            <w:r>
              <w:rPr>
                <w:b w:val="0"/>
                <w:i w:val="0"/>
                <w:color w:val="64748B"/>
                <w:sz w:val="14"/>
              </w:rPr>
              <w:t>CHEF DE MÉNAGE</w:t>
              <w:br/>
            </w:r>
            <w:r>
              <w:rPr>
                <w:b/>
                <w:i w:val="0"/>
                <w:sz w:val="18"/>
              </w:rPr>
              <w:t>BAMBA NDOYE</w:t>
            </w:r>
          </w:p>
        </w:tc>
      </w:tr>
      <w:tr>
        <w:tc>
          <w:tcPr>
            <w:tcW w:type="dxa" w:w="3551"/>
            <w:shd w:fill="F8FAFC"/>
          </w:tcPr>
          <w:p>
            <w:r>
              <w:rPr>
                <w:b w:val="0"/>
                <w:i w:val="0"/>
                <w:color w:val="64748B"/>
                <w:sz w:val="14"/>
              </w:rPr>
              <w:t>TÉLÉPHONE CM</w:t>
              <w:br/>
            </w:r>
            <w:r>
              <w:rPr>
                <w:b/>
                <w:i w:val="0"/>
                <w:sz w:val="18"/>
              </w:rPr>
              <w:t>77 709 92 72</w:t>
            </w:r>
          </w:p>
        </w:tc>
        <w:tc>
          <w:tcPr>
            <w:tcW w:type="dxa" w:w="3551"/>
            <w:shd w:fill="F8FAFC"/>
          </w:tcPr>
          <w:p>
            <w:r>
              <w:rPr>
                <w:b w:val="0"/>
                <w:i w:val="0"/>
                <w:color w:val="64748B"/>
                <w:sz w:val="14"/>
              </w:rPr>
              <w:t>LOCALISATION</w:t>
              <w:br/>
            </w:r>
            <w:r>
              <w:rPr>
                <w:b/>
                <w:i w:val="0"/>
                <w:sz w:val="18"/>
              </w:rPr>
              <w:t>wadane djolof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2026-07-12T09:39:46</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Mbaye Ndoye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Mbaye diffère de celui donné par Amy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Bamba Ndoye diffère de celui donné par Bamba Ndoye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Diouf diffère de celui donné par Mame Diarra Diouf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Serigne Wadane Ndoye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Wadane Ndoye s'est consulté la première fois pour cette maladie (Douleurs/fatigue) chez un médecin généraliste et vous dites que  Serigne Wadane Ndoye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de Petit de Jus de fruits type 1 (orange, ananas, bissap, gingembre, jus de cajou, etc.)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Diouf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Dione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Diagne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Dieumbe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Mbaye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Wadane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Bamba Ndoye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Faty Ndoye n'a pas fait des études dans une école formelle est les enseignants  ne veulent pas accepter les enfants moins de 9ans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Ndiaye n'a pas fait des études dans une école formelle est Manque de salle de classe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Dione Ndoye n'a pas fait des études dans une école formelle est Manque de classe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Farima Mbaye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Farima Mbaye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Bamba Ndoye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Bamba wade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Feuilles de baobab/ "laalo"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(12500 Fcfa) de Petit cola/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BAMBA NDOYE (110000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BAMBA NDOYE (38000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(9000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(67500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(16000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(19900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(27500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(30500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(35500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(42000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(85200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(85200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(11000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(16500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(19000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(250000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(300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(32150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(37500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(50000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(60000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(8000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(9000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BAMBA NDOYE (90000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des produits alimentaires est Aide d’un autre membre du ménage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vendeuse de glace est Aide d’un autre membre du ménage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vendeuse des produits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des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vendeuse des produits alimentaires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des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BAMBA NDOYE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1310.88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39.57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302.75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1150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(345000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(1500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580000 FCFA qui semble élevé, prière de verifier le montant tiré de la vente (580000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(2100 kg) et des quantités en stock (0 kg) diffère de celle de la quantité totale (2400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(650 kg) diffère de celle de la quantité totale (1200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Ndoye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Diagne Ndoye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Dieumbe Ndoye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Wadane Ndoye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Farima Mbaye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Farima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(350000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Charrettes est inférieur aux prix de revente (120000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