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52-82-22-07</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52-82-22-07</w:t>
            </w:r>
          </w:p>
        </w:tc>
        <w:tc>
          <w:tcPr>
            <w:tcW w:type="dxa" w:w="3551"/>
            <w:shd w:fill="F8FAFC"/>
          </w:tcPr>
          <w:p>
            <w:r>
              <w:rPr>
                <w:b w:val="0"/>
                <w:i w:val="0"/>
                <w:color w:val="64748B"/>
                <w:sz w:val="14"/>
              </w:rPr>
              <w:t>CHEF DE MÉNAGE</w:t>
              <w:br/>
            </w:r>
            <w:r>
              <w:rPr>
                <w:b/>
                <w:i w:val="0"/>
                <w:sz w:val="18"/>
              </w:rPr>
              <w:t>GADIABA BA</w:t>
            </w:r>
          </w:p>
        </w:tc>
      </w:tr>
      <w:tr>
        <w:tc>
          <w:tcPr>
            <w:tcW w:type="dxa" w:w="3551"/>
            <w:shd w:fill="F8FAFC"/>
          </w:tcPr>
          <w:p>
            <w:r>
              <w:rPr>
                <w:b w:val="0"/>
                <w:i w:val="0"/>
                <w:color w:val="64748B"/>
                <w:sz w:val="14"/>
              </w:rPr>
              <w:t>TÉLÉPHONE CM</w:t>
              <w:br/>
            </w:r>
            <w:r>
              <w:rPr>
                <w:b/>
                <w:i w:val="0"/>
                <w:sz w:val="18"/>
              </w:rPr>
              <w:t>77 111 91 05</w:t>
            </w:r>
          </w:p>
        </w:tc>
        <w:tc>
          <w:tcPr>
            <w:tcW w:type="dxa" w:w="3551"/>
            <w:shd w:fill="F8FAFC"/>
          </w:tcPr>
          <w:p>
            <w:r>
              <w:rPr>
                <w:b w:val="0"/>
                <w:i w:val="0"/>
                <w:color w:val="64748B"/>
                <w:sz w:val="14"/>
              </w:rPr>
              <w:t>LOCALISATION</w:t>
              <w:br/>
            </w:r>
            <w:r>
              <w:rPr>
                <w:b/>
                <w:i w:val="0"/>
                <w:sz w:val="18"/>
              </w:rPr>
              <w:t>belel docky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2026-07-11T09:45:38</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Daly Ba diffère de celui donné par Daly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Ba diffère de celui donné par Harouna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N2 diffère de celui donné par Mariama Ba N2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Dieynaba Ba ou l'année à laquelle Dieynaba Ba a fréquenté l'école pour la dernière fois (2024) le dernier diplome de Dieynaba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Mamadou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DALY BA (Matériaux de récupération (planches, toles,…))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Harouna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N2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Daly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Harouna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Ba, les agriculteurs dont leurs cultures est principalement destiné à la consommation du ménage sont des (Agriculteurs, subsistances) et ceux qui le font avec l'élevage sont des (Agriculteurs et eleveurs, subsistances)Nombre de mois exercé  (3 mois) par Mamadou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(15000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(21000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(60300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(35500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(38800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DALY BA (47750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DALY BA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DALY BA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pastéque khoure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pastéque khoure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33435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20000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Pastéque selon les mesures GPS est de 15517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(48000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(1400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(550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20000 FCFA par Unité (plants, boutures, etc.) qui semble élevé, prière de vérifier  le montant d'achat (20000 FCFA pour 1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(320 kg), des quantités offertes (0 kg),  des quantités vendus (320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(320 kg), des quantités offertes (0 kg),  des quantités vendus (320 kg) et des quantités en stock (0 kg) diffère de celle de la quantité totale (640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133333.3 FCFA qui semble élevé, prière de verifier le montant tiré de la vente (400000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 N2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Mariama Ba N2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DALY BA a comme taille 7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