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82-90-11-27</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82-90-11-27</w:t>
            </w:r>
          </w:p>
        </w:tc>
        <w:tc>
          <w:tcPr>
            <w:tcW w:type="dxa" w:w="3551"/>
            <w:shd w:fill="F8FAFC"/>
          </w:tcPr>
          <w:p>
            <w:r>
              <w:rPr>
                <w:b w:val="0"/>
                <w:i w:val="0"/>
                <w:color w:val="64748B"/>
                <w:sz w:val="14"/>
              </w:rPr>
              <w:t>CHEF DE MÉNAGE</w:t>
              <w:br/>
            </w:r>
            <w:r>
              <w:rPr>
                <w:b/>
                <w:i w:val="0"/>
                <w:sz w:val="18"/>
              </w:rPr>
              <w:t>SILEYMANI DIOP</w:t>
            </w:r>
          </w:p>
        </w:tc>
      </w:tr>
      <w:tr>
        <w:tc>
          <w:tcPr>
            <w:tcW w:type="dxa" w:w="3551"/>
            <w:shd w:fill="F8FAFC"/>
          </w:tcPr>
          <w:p>
            <w:r>
              <w:rPr>
                <w:b w:val="0"/>
                <w:i w:val="0"/>
                <w:color w:val="64748B"/>
                <w:sz w:val="14"/>
              </w:rPr>
              <w:t>TÉLÉPHONE CM</w:t>
              <w:br/>
            </w:r>
            <w:r>
              <w:rPr>
                <w:b/>
                <w:i w:val="0"/>
                <w:sz w:val="18"/>
              </w:rPr>
              <w:t>78 366 98 44</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2026-07-12T13:16:51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DIOP 2 IB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YAYO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 diffère de celui donné par AMINATA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DIOP diffère de celui donné par CIRA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SILEYMANI DIOP diffère de celui donné par SILEYMANI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85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CIRA DIOP est un Commerçants, magasins qui travaille pour son propre compte dans son entrepises privées avec un revenu 11000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CIRA DIOP est un Commerçants, magasins qui travaille pour son propre compte dans son entrepises privées avec un revenu 15000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revêtement du sol du logement le/la Ciment/Béton, mais celui du ménage de SILEYMANI DIOP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DIEYNABA DIOP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DIEYNABA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OUMAR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CIRADIA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DIOP 2 IB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YAYO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SILEYMANI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montant(800 FCFA) des dépenses pour chaque visite prénatale de YAYO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DIOP 2 IB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YAYO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CIRA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SILEYMANI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SILEYMANI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CIRADIA DIOP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DIOP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DIOP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SILEYMANI DIOP (65000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SILEYMANI DIOP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DIOP 2 IB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YAYO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SILEYMANI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SILEYMANI DIOP a comme taille 17 personnes dont ils vivent à MATAM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[2026-07-12 20:37:49]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