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83-06-37-07</w:t>
      </w:r>
    </w:p>
    <w:p>
      <w:r>
        <w:rPr>
          <w:b w:val="0"/>
          <w:i w:val="0"/>
          <w:color w:val="64748B"/>
          <w:sz w:val="18"/>
        </w:rPr>
        <w:t>Enquêteur : EQ17_enq4_v2 (BAYE ASSE DIOP)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133202020012</w:t>
            </w:r>
          </w:p>
        </w:tc>
        <w:tc>
          <w:tcPr>
            <w:tcW w:type="dxa" w:w="3551"/>
            <w:shd w:fill="F8FAFC"/>
          </w:tcPr>
          <w:p>
            <w:r>
              <w:rPr>
                <w:b w:val="0"/>
                <w:i w:val="0"/>
                <w:color w:val="64748B"/>
                <w:sz w:val="14"/>
              </w:rPr>
              <w:t>MÉNAGE</w:t>
              <w:br/>
            </w:r>
            <w:r>
              <w:rPr>
                <w:b/>
                <w:i w:val="0"/>
                <w:color w:val="1F6FEB"/>
                <w:sz w:val="18"/>
              </w:rPr>
              <w:t>83-06-37-07</w:t>
            </w:r>
          </w:p>
        </w:tc>
        <w:tc>
          <w:tcPr>
            <w:tcW w:type="dxa" w:w="3551"/>
            <w:shd w:fill="F8FAFC"/>
          </w:tcPr>
          <w:p>
            <w:r>
              <w:rPr>
                <w:b w:val="0"/>
                <w:i w:val="0"/>
                <w:color w:val="64748B"/>
                <w:sz w:val="14"/>
              </w:rPr>
              <w:t>CHEF DE MÉNAGE</w:t>
              <w:br/>
            </w:r>
            <w:r>
              <w:rPr>
                <w:b/>
                <w:i w:val="0"/>
                <w:sz w:val="18"/>
              </w:rPr>
              <w:t>FALAYE CISSOKHO</w:t>
            </w:r>
          </w:p>
        </w:tc>
      </w:tr>
      <w:tr>
        <w:tc>
          <w:tcPr>
            <w:tcW w:type="dxa" w:w="3551"/>
            <w:shd w:fill="F8FAFC"/>
          </w:tcPr>
          <w:p>
            <w:r>
              <w:rPr>
                <w:b w:val="0"/>
                <w:i w:val="0"/>
                <w:color w:val="64748B"/>
                <w:sz w:val="14"/>
              </w:rPr>
              <w:t>TÉLÉPHONE CM</w:t>
              <w:br/>
            </w:r>
            <w:r>
              <w:rPr>
                <w:b/>
                <w:i w:val="0"/>
                <w:sz w:val="18"/>
              </w:rPr>
              <w:t>77 285 29 62</w:t>
            </w:r>
          </w:p>
        </w:tc>
        <w:tc>
          <w:tcPr>
            <w:tcW w:type="dxa" w:w="3551"/>
            <w:shd w:fill="F8FAFC"/>
          </w:tcPr>
          <w:p>
            <w:r>
              <w:rPr>
                <w:b w:val="0"/>
                <w:i w:val="0"/>
                <w:color w:val="64748B"/>
                <w:sz w:val="14"/>
              </w:rPr>
              <w:t>LOCALISATION</w:t>
              <w:br/>
            </w:r>
            <w:r>
              <w:rPr>
                <w:b/>
                <w:i w:val="0"/>
                <w:sz w:val="18"/>
              </w:rPr>
              <w:t>BALAKONKO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EQ17_enq4_v2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2026-07-19T09:44:20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DAMBOU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mady DEMBELE diffère de celui donné par SIRA mady DEMBELE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FALAYE CISSOKHO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FALAYE CISSOKHO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DAMBOU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DAMBOU CISSOKHO pour la cotisation est de 350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YERO CISSOKHO pour la cotisation est de 350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mady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FALAYE CISSOKHO n'a pas été à l'école entre 2024/2025 est il a abondonner l ecole pour aider son pere qui etait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FALAYE CISSOKHO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DAMBOU CISSOKHO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SANOU CISSOKHO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YERO CISSOKHO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FALAYE CISSOKHO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Thé (Ataya) en Boite (Autre que la boite/pot de tomate)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CISSOKHO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CISSOKHO (500 Fcfa) au cours de 30 derniers jours de Bougies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dioura women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dioura women est dans les mines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FALAYE CISSOKHO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FALAYE CISSOKHO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trop eloigner et la voiture ne peut aller labas il ya pas d acces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FALAYE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SIRA mady DEMBELE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[2026-07-19 11:27:42] </w:t>
      </w:r>
      <w:r>
        <w:rPr>
          <w:b/>
          <w:i w:val="0"/>
          <w:color w:val="1F6FEB"/>
          <w:sz w:val="16"/>
        </w:rPr>
        <w:t xml:space="preserve">EQ17_enq4_v2 </w:t>
      </w:r>
      <w:r>
        <w:rPr>
          <w:b w:val="0"/>
          <w:i w:val="0"/>
          <w:color w:val="64748B"/>
          <w:sz w:val="16"/>
        </w:rPr>
        <w:t xml:space="preserve">sur s09Aq03 : </w:t>
      </w:r>
      <w:r>
        <w:rPr>
          <w:b w:val="0"/>
          <w:i w:val="0"/>
          <w:sz w:val="17"/>
        </w:rPr>
        <w:t>"il n a pas acheter un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