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PIMENT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DIALLO pour la main-d'oeuvre non-familiale sur la parcelle PIMENT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.27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.41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70000 FCFA par Kilogramme qui semble élevé, prière de vérifier  le montant d'achat (70000 FCFA pour 1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Kilogramme qui semble élevé, prière de vérifier  le montant d'achat (40000 FCFA pour 1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70000 FCFA par Kilogramme qui semble élevé, prière de vérifier  le montant d'achat (70000 FCFA pour 1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