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73-00-42-93</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73-00-42-93</w:t>
            </w:r>
          </w:p>
        </w:tc>
        <w:tc>
          <w:tcPr>
            <w:tcW w:type="dxa" w:w="3551"/>
            <w:shd w:fill="F8FAFC"/>
          </w:tcPr>
          <w:p>
            <w:r>
              <w:rPr>
                <w:b w:val="0"/>
                <w:i w:val="0"/>
                <w:color w:val="64748B"/>
                <w:sz w:val="14"/>
              </w:rPr>
              <w:t>CHEF DE MÉNAGE</w:t>
              <w:br/>
            </w:r>
            <w:r>
              <w:rPr>
                <w:b/>
                <w:i w:val="0"/>
                <w:sz w:val="18"/>
              </w:rPr>
              <w:t>Mouhamed Niang</w:t>
            </w:r>
          </w:p>
        </w:tc>
      </w:tr>
      <w:tr>
        <w:tc>
          <w:tcPr>
            <w:tcW w:type="dxa" w:w="3551"/>
            <w:shd w:fill="F8FAFC"/>
          </w:tcPr>
          <w:p>
            <w:r>
              <w:rPr>
                <w:b w:val="0"/>
                <w:i w:val="0"/>
                <w:color w:val="64748B"/>
                <w:sz w:val="14"/>
              </w:rPr>
              <w:t>TÉLÉPHONE CM</w:t>
              <w:br/>
            </w:r>
            <w:r>
              <w:rPr>
                <w:b/>
                <w:i w:val="0"/>
                <w:sz w:val="18"/>
              </w:rPr>
              <w:t>77 592 43 58</w:t>
            </w:r>
          </w:p>
        </w:tc>
        <w:tc>
          <w:tcPr>
            <w:tcW w:type="dxa" w:w="3551"/>
            <w:shd w:fill="F8FAFC"/>
          </w:tcPr>
          <w:p>
            <w:r>
              <w:rPr>
                <w:b w:val="0"/>
                <w:i w:val="0"/>
                <w:color w:val="64748B"/>
                <w:sz w:val="14"/>
              </w:rPr>
              <w:t>LOCALISATION</w:t>
              <w:br/>
            </w:r>
            <w:r>
              <w:rPr>
                <w:b/>
                <w:i w:val="0"/>
                <w:sz w:val="18"/>
              </w:rPr>
              <w:t>Banta kacouta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2026-07-15T14:45:40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MOUHAMED NIANE est de 4000000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NIANE (12700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Niang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lait caillé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lait caillé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7000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Mouhamed Niang, prière de reprendre la section agriculture du ménage Mouhamed Niang.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Mouhamed Niang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MOUHAMED NIANE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(4000000 FCFA) de MOUHAMED NIANE semble trop élevé pour un revenu net gagné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Mouhamed Niang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