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84-20-65-34</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84-20-65-34</w:t>
            </w:r>
          </w:p>
        </w:tc>
        <w:tc>
          <w:tcPr>
            <w:tcW w:type="dxa" w:w="3551"/>
            <w:shd w:fill="F8FAFC"/>
          </w:tcPr>
          <w:p>
            <w:r>
              <w:rPr>
                <w:b w:val="0"/>
                <w:i w:val="0"/>
                <w:color w:val="64748B"/>
                <w:sz w:val="14"/>
              </w:rPr>
              <w:t>CHEF DE MÉNAGE</w:t>
              <w:br/>
            </w:r>
            <w:r>
              <w:rPr>
                <w:b/>
                <w:i w:val="0"/>
                <w:sz w:val="18"/>
              </w:rPr>
              <w:t>YERE MAKHA DIABATY</w:t>
            </w:r>
          </w:p>
        </w:tc>
      </w:tr>
      <w:tr>
        <w:tc>
          <w:tcPr>
            <w:tcW w:type="dxa" w:w="3551"/>
            <w:shd w:fill="F8FAFC"/>
          </w:tcPr>
          <w:p>
            <w:r>
              <w:rPr>
                <w:b w:val="0"/>
                <w:i w:val="0"/>
                <w:color w:val="64748B"/>
                <w:sz w:val="14"/>
              </w:rPr>
              <w:t>TÉLÉPHONE CM</w:t>
              <w:br/>
            </w:r>
            <w:r>
              <w:rPr>
                <w:b/>
                <w:i w:val="0"/>
                <w:sz w:val="18"/>
              </w:rPr>
              <w:t>78 102 63 04</w:t>
            </w:r>
          </w:p>
        </w:tc>
        <w:tc>
          <w:tcPr>
            <w:tcW w:type="dxa" w:w="3551"/>
            <w:shd w:fill="F8FAFC"/>
          </w:tcPr>
          <w:p>
            <w:r>
              <w:rPr>
                <w:b w:val="0"/>
                <w:i w:val="0"/>
                <w:color w:val="64748B"/>
                <w:sz w:val="14"/>
              </w:rPr>
              <w:t>LOCALISATION</w:t>
              <w:br/>
            </w:r>
            <w:r>
              <w:rPr>
                <w:b/>
                <w:i w:val="0"/>
                <w:sz w:val="18"/>
              </w:rPr>
              <w:t>bantakocouta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2026-07-13T10:40:25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Diakhaby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Diakhaby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 makha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Youssouf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Diakhaby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montant(57000 FCFA) des dépenses pour chaque visite prénatale de Monic Bonang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Monic Bonang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Monic Bonang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Yere makha Diakhaby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Yere Makha Diakhaby (495000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Yere Makha Diakhaby (78500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(5000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(140000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Yere Makha Diakhaby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extraction de minéraux existe dit n'avoir pas fait la revente de marchandises achetées et revendues en état, aussi le montant obtenus sur la vente de produits transformés par l'entreprise  n'a reçu aucune somme sur les reventes (s10q46=0 &amp; s10q48=0 &amp; s10q50=0); alors s'agit-il de quelle entreprise ?  extraction de minéraux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Rural ont généralement comme principal matériau de construction le/la Ciment/Béton/Pierres de taille, mais celui du ménage de Yere Makha Diakhaby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Yere Makha Diakhaby, prière de reprendre la section agriculture du ménage Yere Makha Diakhaby.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Yere Makha Diakhaby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Yere makha Diakhaby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Yere Makha Diakhaby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