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37-04-86-97</w:t>
      </w:r>
    </w:p>
    <w:p>
      <w:r>
        <w:rPr>
          <w:b w:val="0"/>
          <w:i w:val="0"/>
          <w:color w:val="64748B"/>
          <w:sz w:val="18"/>
        </w:rPr>
        <w:t>Enquêteur : EQ18_enq3_v2 (MALANG DIOUF)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131202010002</w:t>
            </w:r>
          </w:p>
        </w:tc>
        <w:tc>
          <w:tcPr>
            <w:tcW w:type="dxa" w:w="3551"/>
            <w:shd w:fill="F8FAFC"/>
          </w:tcPr>
          <w:p>
            <w:r>
              <w:rPr>
                <w:b w:val="0"/>
                <w:i w:val="0"/>
                <w:color w:val="64748B"/>
                <w:sz w:val="14"/>
              </w:rPr>
              <w:t>MÉNAGE</w:t>
              <w:br/>
            </w:r>
            <w:r>
              <w:rPr>
                <w:b/>
                <w:i w:val="0"/>
                <w:color w:val="1F6FEB"/>
                <w:sz w:val="18"/>
              </w:rPr>
              <w:t>37-04-86-97</w:t>
            </w:r>
          </w:p>
        </w:tc>
        <w:tc>
          <w:tcPr>
            <w:tcW w:type="dxa" w:w="3551"/>
            <w:shd w:fill="F8FAFC"/>
          </w:tcPr>
          <w:p>
            <w:r>
              <w:rPr>
                <w:b w:val="0"/>
                <w:i w:val="0"/>
                <w:color w:val="64748B"/>
                <w:sz w:val="14"/>
              </w:rPr>
              <w:t>CHEF DE MÉNAGE</w:t>
              <w:br/>
            </w:r>
            <w:r>
              <w:rPr>
                <w:b/>
                <w:i w:val="0"/>
                <w:sz w:val="18"/>
              </w:rPr>
              <w:t>MAMADOU PATHE BA</w:t>
            </w:r>
          </w:p>
        </w:tc>
      </w:tr>
      <w:tr>
        <w:tc>
          <w:tcPr>
            <w:tcW w:type="dxa" w:w="3551"/>
            <w:shd w:fill="F8FAFC"/>
          </w:tcPr>
          <w:p>
            <w:r>
              <w:rPr>
                <w:b w:val="0"/>
                <w:i w:val="0"/>
                <w:color w:val="64748B"/>
                <w:sz w:val="14"/>
              </w:rPr>
              <w:t>TÉLÉPHONE CM</w:t>
              <w:br/>
            </w:r>
            <w:r>
              <w:rPr>
                <w:b/>
                <w:i w:val="0"/>
                <w:sz w:val="18"/>
              </w:rPr>
              <w:t>78 108 15 71</w:t>
            </w:r>
          </w:p>
        </w:tc>
        <w:tc>
          <w:tcPr>
            <w:tcW w:type="dxa" w:w="3551"/>
            <w:shd w:fill="F8FAFC"/>
          </w:tcPr>
          <w:p>
            <w:r>
              <w:rPr>
                <w:b w:val="0"/>
                <w:i w:val="0"/>
                <w:color w:val="64748B"/>
                <w:sz w:val="14"/>
              </w:rPr>
              <w:t>LOCALISATION</w:t>
              <w:br/>
            </w:r>
            <w:r>
              <w:rPr>
                <w:b/>
                <w:i w:val="0"/>
                <w:sz w:val="18"/>
              </w:rPr>
              <w:t>AFIA 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2026-07-12T11:47:51</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Hawa Ba diffère de celui donné par Mamadou Hawa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Mamadou Hawa Ba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revêtement du sol du logement le/la Ciment/Béton, mais celui du ménage de MAMADOU HAWA BA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Algassimou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korka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Hawa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Mamadou Hawa Ba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Mamadou Hawa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Mamadou Hawa Ba est de 600000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Tidiane Ba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Hawa Ba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HAWA BA (3500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HAWA BA (4000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HAWA BA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HAWA BA (12000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HAWA BA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HAWA BA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HAWA BA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HAWA BA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HAWA BA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HAWA BA (40000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HAWA BA (60000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HAWA BA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Algassimou Ba est Etudiant/Elève de la 4.21 mais Algassimou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(600000 FCFA) de Mamadou Hawa Ba semble trop élevé pour un revenu net gagné par mois.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HAWA BA vit en milieu rural mais dit avoir dépensé 3500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HAWA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[2026-07-20 19:06:36]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