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TAMA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VALENTINE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YVELINE PENA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JULES TAMA BOUBANE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JULES TAMA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TAMA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VALENTINE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VALENTINE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PHILIPPE KALI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YVELINE PENA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YVELINE PENA BOUBANE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JULES TAMA BOUBANE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(98000 Fcfa) de MARIE VALENTINE BOUBANE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CIRA  BOUBANE a eu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CIRA  BOUBANE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BOUBANE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(301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