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42-79-42-92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12301240039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42-79-42-92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PAPE DIAW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77 053 52 49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 re  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2026-06-29T13:36:25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[ssaw_nom_cm_divergent] DIVERGENCE D'IDENTITÉ : le nom du CM saisi à l'enquête (s00q10) DIFFÈRE du nom donné au dénombrement (nom_prenom_cm). Confirmer le nom correct du chef de ménage par appel.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Amath Diaw (18200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Gamou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AMATH DIAW (2000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AMATH DIAW (10000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AMATH DIAW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[2026-07-18 18:10:48]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Mettez moyen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[2026-07-18 18:11:20]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Mettez tres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[2026-07-18 18:21:05]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s11q23b : </w:t>
      </w:r>
      <w:r>
        <w:rPr>
          <w:b w:val="0"/>
          <w:i w:val="0"/>
          <w:sz w:val="17"/>
        </w:rPr>
        <w:t>Revoir la périodicité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[2026-07-18 18:24:01]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s13q26 : </w:t>
      </w:r>
      <w:r>
        <w:rPr>
          <w:b w:val="0"/>
          <w:i w:val="0"/>
          <w:sz w:val="17"/>
        </w:rPr>
        <w:t>Mettez svp oui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