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81-61-48-91</w:t>
      </w:r>
    </w:p>
    <w:p>
      <w:r>
        <w:rPr>
          <w:b w:val="0"/>
          <w:i w:val="0"/>
          <w:color w:val="64748B"/>
          <w:sz w:val="18"/>
        </w:rPr>
        <w:t>Enquêteur : EQ2_enq2_v2 (COURA GAYE)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14301110069</w:t>
            </w:r>
          </w:p>
        </w:tc>
        <w:tc>
          <w:tcPr>
            <w:tcW w:type="dxa" w:w="3551"/>
            <w:shd w:fill="F8FAFC"/>
          </w:tcPr>
          <w:p>
            <w:r>
              <w:rPr>
                <w:b w:val="0"/>
                <w:i w:val="0"/>
                <w:color w:val="64748B"/>
                <w:sz w:val="14"/>
              </w:rPr>
              <w:t>MÉNAGE</w:t>
              <w:br/>
            </w:r>
            <w:r>
              <w:rPr>
                <w:b/>
                <w:i w:val="0"/>
                <w:color w:val="1F6FEB"/>
                <w:sz w:val="18"/>
              </w:rPr>
              <w:t>81-61-48-91</w:t>
            </w:r>
          </w:p>
        </w:tc>
        <w:tc>
          <w:tcPr>
            <w:tcW w:type="dxa" w:w="3551"/>
            <w:shd w:fill="F8FAFC"/>
          </w:tcPr>
          <w:p>
            <w:r>
              <w:rPr>
                <w:b w:val="0"/>
                <w:i w:val="0"/>
                <w:color w:val="64748B"/>
                <w:sz w:val="14"/>
              </w:rPr>
              <w:t>CHEF DE MÉNAGE</w:t>
              <w:br/>
            </w:r>
            <w:r>
              <w:rPr>
                <w:b/>
                <w:i w:val="0"/>
                <w:sz w:val="18"/>
              </w:rPr>
              <w:t>MAME DIARRA GUEYE</w:t>
            </w:r>
          </w:p>
        </w:tc>
      </w:tr>
      <w:tr>
        <w:tc>
          <w:tcPr>
            <w:tcW w:type="dxa" w:w="3551"/>
            <w:shd w:fill="F8FAFC"/>
          </w:tcPr>
          <w:p>
            <w:r>
              <w:rPr>
                <w:b w:val="0"/>
                <w:i w:val="0"/>
                <w:color w:val="64748B"/>
                <w:sz w:val="14"/>
              </w:rPr>
              <w:t>TÉLÉPHONE CM</w:t>
              <w:br/>
            </w:r>
            <w:r>
              <w:rPr>
                <w:b/>
                <w:i w:val="0"/>
                <w:sz w:val="18"/>
              </w:rPr>
              <w:t>77 396 36 76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2026-07-13T13:46:47</w:t>
            </w:r>
          </w:p>
        </w:tc>
      </w:tr>
    </w:tbl>
    <w:p/>
    <w:p>
      <w:r>
        <w:rPr>
          <w:b/>
          <w:i w:val="0"/>
          <w:color w:val="1F6FEB"/>
          <w:sz w:val="22"/>
        </w:rPr>
        <w:t>⚠ INCOHÉRENCES À CORRIGER (76)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Mouhamadou moustapha Diedhiou) , prière de renseigner toutes les questions liées à  Mouhamadou moustapha Diedhiou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moustapha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ABOUbacar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Cheikh ibra diedhiou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6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Cheikh ibra diedhiou ou l'année à laquelle Cheikh ibra diedhiou a fréquenté l'école pour la dernière fois (.) le dernier diplome de Cheikh ibra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AMINATA BONDIAN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ABOUbacar diedhiou ou l'année à laquelle ABOUbacar diedhiou a fréquenté l'école pour la dernière fois (.) le dernier diplome de ABOUbacar diedhiou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sokhna ami gaye bondian ou l'année à laquelle sokhna ami gaye bondian a fréquenté l'école pour la dernière fois (.) le dernier diplome de sokhna ami gaye bondian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(27000 FCFA) par le ménage pour cette source d’énergie (Gaz) à DAKAR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moustapha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ABOUbacar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ibra diedhiou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SOKHNA AMINATA BONDIAN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SOKHNA AMINATA BONDIAN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(11000 Fcfa) dépensé ou reçu en cadeau pour les cartes prépayées, les transferts de crédit et les abonnements de  SOKHNA AMINATA BONDIAN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(11000 Fcfa) dépensé ou reçu en cadeau pour les recharges internet ou de forfaits de données mobiles(hors appels vocaux), aucours des 30 derniers jours de  SOKHNA AMINATA BONDIAN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la cotisation de Mouhamadou moustapha Diedhiou qui fréquente 1ére année de Supérieur est de 30000 FCFA semble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Cheikh ibra diedhiou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AMINATA BONDIAN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Mouhamed fadel diedhiou,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Mouhamadou moustapha Diedhiou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(1500 Fcfa) de Lait caillé en Sachets (Grand)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Mangue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(66.66666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AMINATA BONDIAN avec une taille de 5 personnes a consommé 2 Pièce en Moyen de Viande de poulet entier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SOKHNA AMINATA BONDIAN avec une taille de 5 personnes a consommé 4 Sachets en Petit de Crevettes séchées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(1000 Fcfa) de Sel en Sac (5 Kg) de taille taille unique est très faible,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(5600 Fcfa) de Con fumé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(10500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(5250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(1500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(27000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(23000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(50000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(57000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(117000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(117000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(12000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(25000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(36000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SOKHNA AMINATA BONDIAN (40000 Fcfa) au cours de 12 derniers mois de Frais de déménagement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benefice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ABOUbacar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 ibra diedhiou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(98 heures) que SOKHNA AMINATA BONDIAN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sokhna ami gaye bondian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Sachets Petit de Autres fruits de mer,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[2026-07-14 20:54:59] </w:t>
      </w:r>
      <w:r>
        <w:rPr>
          <w:b/>
          <w:i w:val="0"/>
          <w:color w:val="1F6FEB"/>
          <w:sz w:val="16"/>
        </w:rPr>
        <w:t xml:space="preserve">EQ2_enq2_v2 </w:t>
      </w:r>
      <w:r>
        <w:rPr>
          <w:b w:val="0"/>
          <w:i w:val="0"/>
          <w:color w:val="64748B"/>
          <w:sz w:val="16"/>
        </w:rPr>
        <w:t xml:space="preserve">sur s07bq07c_2 : </w:t>
      </w:r>
      <w:r>
        <w:rPr>
          <w:b w:val="0"/>
          <w:i w:val="0"/>
          <w:sz w:val="17"/>
        </w:rPr>
        <w:t>je confirme</w:t>
      </w:r>
    </w:p>
    <w:p>
      <w:pPr>
        <w:pStyle w:val="ListBullet"/>
      </w:pPr>
      <w:r>
        <w:rPr>
          <w:b w:val="0"/>
          <w:i w:val="0"/>
          <w:color w:val="64748B"/>
          <w:sz w:val="16"/>
        </w:rPr>
        <w:t xml:space="preserve">[2026-07-14 21:43:53] </w:t>
      </w:r>
      <w:r>
        <w:rPr>
          <w:b/>
          <w:i w:val="0"/>
          <w:color w:val="1F6FEB"/>
          <w:sz w:val="16"/>
        </w:rPr>
        <w:t xml:space="preserve">EQ2_enq2_v2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