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66-66-98-91</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66-66-98-91</w:t>
            </w:r>
          </w:p>
        </w:tc>
        <w:tc>
          <w:tcPr>
            <w:tcW w:type="dxa" w:w="3551"/>
            <w:shd w:fill="F8FAFC"/>
          </w:tcPr>
          <w:p>
            <w:r>
              <w:rPr>
                <w:b w:val="0"/>
                <w:i w:val="0"/>
                <w:color w:val="64748B"/>
                <w:sz w:val="14"/>
              </w:rPr>
              <w:t>CHEF DE MÉNAGE</w:t>
              <w:br/>
            </w:r>
            <w:r>
              <w:rPr>
                <w:b/>
                <w:i w:val="0"/>
                <w:sz w:val="18"/>
              </w:rPr>
              <w:t>OMAR SOW</w:t>
            </w:r>
          </w:p>
        </w:tc>
      </w:tr>
      <w:tr>
        <w:tc>
          <w:tcPr>
            <w:tcW w:type="dxa" w:w="3551"/>
            <w:shd w:fill="F8FAFC"/>
          </w:tcPr>
          <w:p>
            <w:r>
              <w:rPr>
                <w:b w:val="0"/>
                <w:i w:val="0"/>
                <w:color w:val="64748B"/>
                <w:sz w:val="14"/>
              </w:rPr>
              <w:t>TÉLÉPHONE CM</w:t>
              <w:br/>
            </w:r>
            <w:r>
              <w:rPr>
                <w:b/>
                <w:i w:val="0"/>
                <w:sz w:val="18"/>
              </w:rPr>
              <w:t>71 080 60 05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2026-06-29T10:40:42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OUMAR SOW fait a la charge de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SOW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sow a comme taille 1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12:20:34] </w:t>
      </w:r>
      <w:r>
        <w:rPr>
          <w:b/>
          <w:i w:val="0"/>
          <w:color w:val="1F6FEB"/>
          <w:sz w:val="16"/>
        </w:rPr>
        <w:t xml:space="preserve">EQ20_enq2_v2 </w:t>
      </w:r>
      <w:r>
        <w:rPr>
          <w:b w:val="0"/>
          <w:i w:val="0"/>
          <w:color w:val="64748B"/>
          <w:sz w:val="16"/>
        </w:rPr>
        <w:t xml:space="preserve">sur s14q04 : </w:t>
      </w:r>
      <w:r>
        <w:rPr>
          <w:b w:val="0"/>
          <w:i w:val="0"/>
          <w:sz w:val="17"/>
        </w:rPr>
        <w:t>il  ne se rappel pas du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