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45-30-50-90</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45-30-50-90</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77 241 93 18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2026-07-10T12:15:28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ZAHARA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MATA DIALLO diffère de celui donné par FATOU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SOUARE diffère de celui donné par ROUGUI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SATHIO DIAWARA diffère de celui donné par SATHIO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MASSATA DIAWARA ou l'année à laquelle MASSATA DIAWARA a fréquenté l'école pour la dernière fois (.) le dernier diplome de MASSATA DIAWARA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ZAHARA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FANTA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SATHIO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ZAHARA DIALLO qui fréquente 1ére année de Maternelle  est de 0 FCFA, ZAHARA DIALLO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AMADOU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[2026-07-10 15:23:45] </w:t>
      </w:r>
      <w:r>
        <w:rPr>
          <w:b/>
          <w:i w:val="0"/>
          <w:color w:val="1F6FEB"/>
          <w:sz w:val="16"/>
        </w:rPr>
        <w:t xml:space="preserve">EQ20_enq3_v2 </w:t>
      </w:r>
      <w:r>
        <w:rPr>
          <w:b w:val="0"/>
          <w:i w:val="0"/>
          <w:color w:val="64748B"/>
          <w:sz w:val="16"/>
        </w:rPr>
        <w:t xml:space="preserve">sur s03q49 : </w:t>
      </w:r>
      <w:r>
        <w:rPr>
          <w:b w:val="0"/>
          <w:i w:val="0"/>
          <w:sz w:val="17"/>
        </w:rPr>
        <w:t>"le bebe est decede il y’a 1 mois "</w:t>
      </w:r>
    </w:p>
    <w:p>
      <w:pPr>
        <w:pStyle w:val="ListBullet"/>
      </w:pPr>
      <w:r>
        <w:rPr>
          <w:b w:val="0"/>
          <w:i w:val="0"/>
          <w:color w:val="64748B"/>
          <w:sz w:val="16"/>
        </w:rPr>
        <w:t xml:space="preserve">[2026-07-10 15:28:35] </w:t>
      </w:r>
      <w:r>
        <w:rPr>
          <w:b/>
          <w:i w:val="0"/>
          <w:color w:val="1F6FEB"/>
          <w:sz w:val="16"/>
        </w:rPr>
        <w:t xml:space="preserve">EQ20_enq3_v2 </w:t>
      </w:r>
      <w:r>
        <w:rPr>
          <w:b w:val="0"/>
          <w:i w:val="0"/>
          <w:color w:val="64748B"/>
          <w:sz w:val="16"/>
        </w:rPr>
        <w:t xml:space="preserve">sur s09Aq03 : </w:t>
      </w:r>
      <w:r>
        <w:rPr>
          <w:b w:val="0"/>
          <w:i w:val="0"/>
          <w:sz w:val="17"/>
        </w:rPr>
        <w:t>"le mari de la femme est decede avant la naissance de son fils , ainsi que le bebe aussi apres 8 mois de naissance "</w:t>
      </w:r>
    </w:p>
    <w:p>
      <w:pPr>
        <w:pStyle w:val="ListBullet"/>
      </w:pPr>
      <w:r>
        <w:rPr>
          <w:b w:val="0"/>
          <w:i w:val="0"/>
          <w:color w:val="64748B"/>
          <w:sz w:val="16"/>
        </w:rPr>
        <w:t xml:space="preserve">[2026-07-10 15:29:52] </w:t>
      </w:r>
      <w:r>
        <w:rPr>
          <w:b/>
          <w:i w:val="0"/>
          <w:color w:val="1F6FEB"/>
          <w:sz w:val="16"/>
        </w:rPr>
        <w:t xml:space="preserve">EQ20_enq3_v2 </w:t>
      </w:r>
      <w:r>
        <w:rPr>
          <w:b w:val="0"/>
          <w:i w:val="0"/>
          <w:color w:val="64748B"/>
          <w:sz w:val="16"/>
        </w:rPr>
        <w:t xml:space="preserve">sur s09Aq03 : </w:t>
      </w:r>
      <w:r>
        <w:rPr>
          <w:b w:val="0"/>
          <w:i w:val="0"/>
          <w:sz w:val="17"/>
        </w:rPr>
        <w:t>"c’est pourquoi on a celebrer le bapteme comme il se devait , ils ont tué seulement un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