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80-10-69-36</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80-10-69-36</w:t>
            </w:r>
          </w:p>
        </w:tc>
        <w:tc>
          <w:tcPr>
            <w:tcW w:type="dxa" w:w="3551"/>
            <w:shd w:fill="F8FAFC"/>
          </w:tcPr>
          <w:p>
            <w:r>
              <w:rPr>
                <w:b w:val="0"/>
                <w:i w:val="0"/>
                <w:color w:val="64748B"/>
                <w:sz w:val="14"/>
              </w:rPr>
              <w:t>CHEF DE MÉNAGE</w:t>
              <w:br/>
            </w:r>
            <w:r>
              <w:rPr>
                <w:b/>
                <w:i w:val="0"/>
                <w:sz w:val="18"/>
              </w:rPr>
              <w:t>LAMINE DIASSY</w:t>
            </w:r>
          </w:p>
        </w:tc>
      </w:tr>
      <w:tr>
        <w:tc>
          <w:tcPr>
            <w:tcW w:type="dxa" w:w="3551"/>
            <w:shd w:fill="F8FAFC"/>
          </w:tcPr>
          <w:p>
            <w:r>
              <w:rPr>
                <w:b w:val="0"/>
                <w:i w:val="0"/>
                <w:color w:val="64748B"/>
                <w:sz w:val="14"/>
              </w:rPr>
              <w:t>TÉLÉPHONE CM</w:t>
              <w:br/>
            </w:r>
            <w:r>
              <w:rPr>
                <w:b/>
                <w:i w:val="0"/>
                <w:sz w:val="18"/>
              </w:rPr>
              <w:t>77 611 82 19</w:t>
            </w:r>
          </w:p>
        </w:tc>
        <w:tc>
          <w:tcPr>
            <w:tcW w:type="dxa" w:w="3551"/>
            <w:shd w:fill="F8FAFC"/>
          </w:tcPr>
          <w:p>
            <w:r>
              <w:rPr>
                <w:b w:val="0"/>
                <w:i w:val="0"/>
                <w:color w:val="64748B"/>
                <w:sz w:val="14"/>
              </w:rPr>
              <w:t>LOCALISATION</w:t>
              <w:br/>
            </w:r>
            <w:r>
              <w:rPr>
                <w:b/>
                <w:i w:val="0"/>
                <w:sz w:val="18"/>
              </w:rPr>
              <w:t>SARE ISSA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2026-07-10T11:37:52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DIASSY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DIASSY diffère de celui donné par LAMINE DIASSY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LAMINE DIASSY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MAMADY DIASSY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SAMABA LY DIASSY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DIASSY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MAMADY DIASSY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SIRA DIASSY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DIASSY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DIASSY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MAMADY DIASSY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DIASSY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MAMADY DIASSY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DIASSY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DIASSY (250000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DIASSY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DIASSY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DIASSY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DIASSY (400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 Fcfa) pour Frais d'entretien et de réparation de chaussures: cirage, ressemelage, etc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DIASSY (80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DIASSY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DIASSY (15000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DIASSY (260000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DIASSY (4500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maconerie1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troche de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LAMINE DIASSY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[2026-07-10 15:02:46] </w:t>
      </w:r>
      <w:r>
        <w:rPr>
          <w:b/>
          <w:i w:val="0"/>
          <w:color w:val="1F6FEB"/>
          <w:sz w:val="16"/>
        </w:rPr>
        <w:t xml:space="preserve">EQ20_enq2_v2 </w:t>
      </w:r>
      <w:r>
        <w:rPr>
          <w:b w:val="0"/>
          <w:i w:val="0"/>
          <w:color w:val="64748B"/>
          <w:sz w:val="16"/>
        </w:rPr>
        <w:t xml:space="preserve">sur s18c_start_time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