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31-99-17-38</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31-99-17-38</w:t>
            </w:r>
          </w:p>
        </w:tc>
        <w:tc>
          <w:tcPr>
            <w:tcW w:type="dxa" w:w="3551"/>
            <w:shd w:fill="F8FAFC"/>
          </w:tcPr>
          <w:p>
            <w:r>
              <w:rPr>
                <w:b w:val="0"/>
                <w:i w:val="0"/>
                <w:color w:val="64748B"/>
                <w:sz w:val="14"/>
              </w:rPr>
              <w:t>CHEF DE MÉNAGE</w:t>
              <w:br/>
            </w:r>
            <w:r>
              <w:rPr>
                <w:b/>
                <w:i w:val="0"/>
                <w:sz w:val="18"/>
              </w:rPr>
              <w:t>ABDOURAHMANE KEITA</w:t>
            </w:r>
          </w:p>
        </w:tc>
      </w:tr>
      <w:tr>
        <w:tc>
          <w:tcPr>
            <w:tcW w:type="dxa" w:w="3551"/>
            <w:shd w:fill="F8FAFC"/>
          </w:tcPr>
          <w:p>
            <w:r>
              <w:rPr>
                <w:b w:val="0"/>
                <w:i w:val="0"/>
                <w:color w:val="64748B"/>
                <w:sz w:val="14"/>
              </w:rPr>
              <w:t>TÉLÉPHONE CM</w:t>
              <w:br/>
            </w:r>
            <w:r>
              <w:rPr>
                <w:b/>
                <w:i w:val="0"/>
                <w:sz w:val="18"/>
              </w:rPr>
              <w:t>78 990 58 55</w:t>
            </w:r>
          </w:p>
        </w:tc>
        <w:tc>
          <w:tcPr>
            <w:tcW w:type="dxa" w:w="3551"/>
            <w:shd w:fill="F8FAFC"/>
          </w:tcPr>
          <w:p>
            <w:r>
              <w:rPr>
                <w:b w:val="0"/>
                <w:i w:val="0"/>
                <w:color w:val="64748B"/>
                <w:sz w:val="14"/>
              </w:rPr>
              <w:t>LOCALISATION</w:t>
              <w:br/>
            </w:r>
            <w:r>
              <w:rPr>
                <w:b/>
                <w:i w:val="0"/>
                <w:sz w:val="18"/>
              </w:rPr>
              <w:t>Koar(Projet Koar)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2026-07-05T13:04:49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ABDOURAHMANE KEITA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(6900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ABDOURAHMANE KEITA,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ABDOURAHMANE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ABDOURAHMANE KEITA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ABDOURAHMANE KEITA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KEITA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KEITA (15000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banane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(12000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862500 FCFA qui semble élevé, prière de verifier le montant tiré de la vente (1725000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(6900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ABDOURAHMANE KEITA a comme taille 1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[2026-07-05 13:54:22] </w:t>
      </w:r>
      <w:r>
        <w:rPr>
          <w:b/>
          <w:i w:val="0"/>
          <w:color w:val="1F6FEB"/>
          <w:sz w:val="16"/>
        </w:rPr>
        <w:t xml:space="preserve">EQ20_enq3_v2 </w:t>
      </w:r>
      <w:r>
        <w:rPr>
          <w:b w:val="0"/>
          <w:i w:val="0"/>
          <w:color w:val="64748B"/>
          <w:sz w:val="16"/>
        </w:rPr>
        <w:t xml:space="preserve">sur s11q49a : </w:t>
      </w:r>
      <w:r>
        <w:rPr>
          <w:b w:val="0"/>
          <w:i w:val="0"/>
          <w:sz w:val="17"/>
        </w:rPr>
        <w:t>"pas de telephone fixe "</w:t>
      </w:r>
    </w:p>
    <w:p>
      <w:pPr>
        <w:pStyle w:val="ListBullet"/>
      </w:pPr>
      <w:r>
        <w:rPr>
          <w:b w:val="0"/>
          <w:i w:val="0"/>
          <w:color w:val="64748B"/>
          <w:sz w:val="16"/>
        </w:rPr>
        <w:t xml:space="preserve">[2026-07-05 13:54:56] </w:t>
      </w:r>
      <w:r>
        <w:rPr>
          <w:b/>
          <w:i w:val="0"/>
          <w:color w:val="1F6FEB"/>
          <w:sz w:val="16"/>
        </w:rPr>
        <w:t xml:space="preserve">EQ20_enq3_v2 </w:t>
      </w:r>
      <w:r>
        <w:rPr>
          <w:b w:val="0"/>
          <w:i w:val="0"/>
          <w:color w:val="64748B"/>
          <w:sz w:val="16"/>
        </w:rPr>
        <w:t xml:space="preserve">sur s11q52a : </w:t>
      </w:r>
      <w:r>
        <w:rPr>
          <w:b w:val="0"/>
          <w:i w:val="0"/>
          <w:sz w:val="17"/>
        </w:rPr>
        <w:t>"pas d’internet "</w:t>
      </w:r>
    </w:p>
    <w:p>
      <w:pPr>
        <w:pStyle w:val="ListBullet"/>
      </w:pPr>
      <w:r>
        <w:rPr>
          <w:b w:val="0"/>
          <w:i w:val="0"/>
          <w:color w:val="64748B"/>
          <w:sz w:val="16"/>
        </w:rPr>
        <w:t xml:space="preserve">[2026-07-05 14:21:02] </w:t>
      </w:r>
      <w:r>
        <w:rPr>
          <w:b/>
          <w:i w:val="0"/>
          <w:color w:val="1F6FEB"/>
          <w:sz w:val="16"/>
        </w:rPr>
        <w:t xml:space="preserve">EQ20_enq3_v2 </w:t>
      </w:r>
      <w:r>
        <w:rPr>
          <w:b w:val="0"/>
          <w:i w:val="0"/>
          <w:color w:val="64748B"/>
          <w:sz w:val="16"/>
        </w:rPr>
        <w:t xml:space="preserve">sur s09Aq03 : </w:t>
      </w:r>
      <w:r>
        <w:rPr>
          <w:b w:val="0"/>
          <w:i w:val="0"/>
          <w:sz w:val="17"/>
        </w:rPr>
        <w:t>"le cm declare qu’il n’a pas fait "</w:t>
      </w:r>
    </w:p>
    <w:p>
      <w:pPr>
        <w:pStyle w:val="ListBullet"/>
      </w:pPr>
      <w:r>
        <w:rPr>
          <w:b w:val="0"/>
          <w:i w:val="0"/>
          <w:color w:val="64748B"/>
          <w:sz w:val="16"/>
        </w:rPr>
        <w:t xml:space="preserve">[2026-07-05 14:22:05] </w:t>
      </w:r>
      <w:r>
        <w:rPr>
          <w:b/>
          <w:i w:val="0"/>
          <w:color w:val="1F6FEB"/>
          <w:sz w:val="16"/>
        </w:rPr>
        <w:t xml:space="preserve">EQ20_enq3_v2 </w:t>
      </w:r>
      <w:r>
        <w:rPr>
          <w:b w:val="0"/>
          <w:i w:val="0"/>
          <w:color w:val="64748B"/>
          <w:sz w:val="16"/>
        </w:rPr>
        <w:t xml:space="preserve">sur s09Aq03 : </w:t>
      </w:r>
      <w:r>
        <w:rPr>
          <w:b w:val="0"/>
          <w:i w:val="0"/>
          <w:sz w:val="17"/>
        </w:rPr>
        <w:t>il n’a pas fait de depense alimentaire il l’a passé chez son frere il a achete seulement des habits et chaussure</w:t>
      </w:r>
    </w:p>
    <w:p>
      <w:pPr>
        <w:pStyle w:val="ListBullet"/>
      </w:pPr>
      <w:r>
        <w:rPr>
          <w:b w:val="0"/>
          <w:i w:val="0"/>
          <w:color w:val="64748B"/>
          <w:sz w:val="16"/>
        </w:rPr>
        <w:t xml:space="preserve">[2026-07-05 14:23:28] </w:t>
      </w:r>
      <w:r>
        <w:rPr>
          <w:b/>
          <w:i w:val="0"/>
          <w:color w:val="1F6FEB"/>
          <w:sz w:val="16"/>
        </w:rPr>
        <w:t xml:space="preserve">EQ20_enq3_v2 </w:t>
      </w:r>
      <w:r>
        <w:rPr>
          <w:b w:val="0"/>
          <w:i w:val="0"/>
          <w:color w:val="64748B"/>
          <w:sz w:val="16"/>
        </w:rPr>
        <w:t xml:space="preserve">sur s09Aq03 : </w:t>
      </w:r>
      <w:r>
        <w:rPr>
          <w:b w:val="0"/>
          <w:i w:val="0"/>
          <w:sz w:val="17"/>
        </w:rPr>
        <w:t>"il n’a pas effectué des depenses alimentaire seulement des chaussures et une pantalon "</w:t>
      </w:r>
    </w:p>
    <w:p>
      <w:pPr>
        <w:pStyle w:val="ListBullet"/>
      </w:pPr>
      <w:r>
        <w:rPr>
          <w:b w:val="0"/>
          <w:i w:val="0"/>
          <w:color w:val="64748B"/>
          <w:sz w:val="16"/>
        </w:rPr>
        <w:t xml:space="preserve">[2026-07-05 15:50:32] </w:t>
      </w:r>
      <w:r>
        <w:rPr>
          <w:b/>
          <w:i w:val="0"/>
          <w:color w:val="1F6FEB"/>
          <w:sz w:val="16"/>
        </w:rPr>
        <w:t xml:space="preserve">EQ20_enq3_v2 </w:t>
      </w:r>
      <w:r>
        <w:rPr>
          <w:b w:val="0"/>
          <w:i w:val="0"/>
          <w:color w:val="64748B"/>
          <w:sz w:val="16"/>
        </w:rPr>
        <w:t xml:space="preserve">sur s16Aq48 : </w:t>
      </w:r>
      <w:r>
        <w:rPr>
          <w:b w:val="0"/>
          <w:i w:val="0"/>
          <w:sz w:val="17"/>
        </w:rPr>
        <w:t>le champs se trouve environ 15 km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