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98-85-49-14</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98-85-49-14</w:t>
            </w:r>
          </w:p>
        </w:tc>
        <w:tc>
          <w:tcPr>
            <w:tcW w:type="dxa" w:w="3551"/>
            <w:shd w:fill="F8FAFC"/>
          </w:tcPr>
          <w:p>
            <w:r>
              <w:rPr>
                <w:b w:val="0"/>
                <w:i w:val="0"/>
                <w:color w:val="64748B"/>
                <w:sz w:val="14"/>
              </w:rPr>
              <w:t>CHEF DE MÉNAGE</w:t>
              <w:br/>
            </w:r>
            <w:r>
              <w:rPr>
                <w:b/>
                <w:i w:val="0"/>
                <w:sz w:val="18"/>
              </w:rPr>
              <w:t>MAMADOU ALPHA SY</w:t>
            </w:r>
          </w:p>
        </w:tc>
      </w:tr>
      <w:tr>
        <w:tc>
          <w:tcPr>
            <w:tcW w:type="dxa" w:w="3551"/>
            <w:shd w:fill="F8FAFC"/>
          </w:tcPr>
          <w:p>
            <w:r>
              <w:rPr>
                <w:b w:val="0"/>
                <w:i w:val="0"/>
                <w:color w:val="64748B"/>
                <w:sz w:val="14"/>
              </w:rPr>
              <w:t>TÉLÉPHONE CM</w:t>
              <w:br/>
            </w:r>
            <w:r>
              <w:rPr>
                <w:b/>
                <w:i w:val="0"/>
                <w:sz w:val="18"/>
              </w:rPr>
              <w:t>77 109 47 32</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2026-07-03T10:48:52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MAÏMOUNA SY est superieur et le diplôme le plus elevé obtenu par MAÏMOUNA SY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MAÏMOUNA SY ou l'année à laquelle MAÏMOUNA SY a fréquenté l'école pour la dernière fois (2018) le dernier diplome de MAÏMOUNA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ALPHA SY diffère de celui donné par MAMADOU ALPHA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DIAMY SY ou l'année à laquelle DIAMY SY a fréquenté l'école pour la dernière fois (.) le dernier diplome de DIAMY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SY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ALPHA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ALPHA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ALPHA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banane 1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(60000),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arachide par jours au moment de la période de préparation du sol (labour) et des semis est de 26000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(15000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(2000 FCFA pour 10 Kilogramme) de Semences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SY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ALPHA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[2026-07-03 12:12:40] </w:t>
      </w:r>
      <w:r>
        <w:rPr>
          <w:b/>
          <w:i w:val="0"/>
          <w:color w:val="1F6FEB"/>
          <w:sz w:val="16"/>
        </w:rPr>
        <w:t xml:space="preserve">EQ20_enq3_v2 </w:t>
      </w:r>
      <w:r>
        <w:rPr>
          <w:b w:val="0"/>
          <w:i w:val="0"/>
          <w:color w:val="64748B"/>
          <w:sz w:val="16"/>
        </w:rPr>
        <w:t xml:space="preserve">sur s11q21 : </w:t>
      </w:r>
      <w:r>
        <w:rPr>
          <w:b w:val="0"/>
          <w:i w:val="0"/>
          <w:sz w:val="17"/>
        </w:rPr>
        <w:t>"le menage partage un robinet avec une personne mais ce dernier paie 80% de la somme donc il est connecté "</w:t>
      </w:r>
    </w:p>
    <w:p>
      <w:pPr>
        <w:pStyle w:val="ListBullet"/>
      </w:pPr>
      <w:r>
        <w:rPr>
          <w:b w:val="0"/>
          <w:i w:val="0"/>
          <w:color w:val="64748B"/>
          <w:sz w:val="16"/>
        </w:rPr>
        <w:t xml:space="preserve">[2026-07-03 13:16:51] </w:t>
      </w:r>
      <w:r>
        <w:rPr>
          <w:b/>
          <w:i w:val="0"/>
          <w:color w:val="1F6FEB"/>
          <w:sz w:val="16"/>
        </w:rPr>
        <w:t xml:space="preserve">EQ20_enq3_v2 </w:t>
      </w:r>
      <w:r>
        <w:rPr>
          <w:b w:val="0"/>
          <w:i w:val="0"/>
          <w:color w:val="64748B"/>
          <w:sz w:val="16"/>
        </w:rPr>
        <w:t xml:space="preserve">sur s16Aq38 : </w:t>
      </w:r>
      <w:r>
        <w:rPr>
          <w:b w:val="0"/>
          <w:i w:val="0"/>
          <w:sz w:val="17"/>
        </w:rPr>
        <w:t>"le menage a utilisé un tracteur pour la preparation et semi "</w:t>
      </w:r>
    </w:p>
    <w:p>
      <w:pPr>
        <w:pStyle w:val="ListBullet"/>
      </w:pPr>
      <w:r>
        <w:rPr>
          <w:b w:val="0"/>
          <w:i w:val="0"/>
          <w:color w:val="64748B"/>
          <w:sz w:val="16"/>
        </w:rPr>
        <w:t xml:space="preserve">[2026-07-03 13:28:44] </w:t>
      </w:r>
      <w:r>
        <w:rPr>
          <w:b/>
          <w:i w:val="0"/>
          <w:color w:val="1F6FEB"/>
          <w:sz w:val="16"/>
        </w:rPr>
        <w:t xml:space="preserve">EQ20_enq3_v2 </w:t>
      </w:r>
      <w:r>
        <w:rPr>
          <w:b w:val="0"/>
          <w:i w:val="0"/>
          <w:color w:val="64748B"/>
          <w:sz w:val="16"/>
        </w:rPr>
        <w:t xml:space="preserve">sur s16Aq39c : </w:t>
      </w:r>
      <w:r>
        <w:rPr>
          <w:b w:val="0"/>
          <w:i w:val="0"/>
          <w:sz w:val="17"/>
        </w:rPr>
        <w:t>il sagit dun tracteur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