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91-72-73-29</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91-72-73-29</w:t>
            </w:r>
          </w:p>
        </w:tc>
        <w:tc>
          <w:tcPr>
            <w:tcW w:type="dxa" w:w="3551"/>
            <w:shd w:fill="F8FAFC"/>
          </w:tcPr>
          <w:p>
            <w:r>
              <w:rPr>
                <w:b w:val="0"/>
                <w:i w:val="0"/>
                <w:color w:val="64748B"/>
                <w:sz w:val="14"/>
              </w:rPr>
              <w:t>CHEF DE MÉNAGE</w:t>
              <w:br/>
            </w:r>
            <w:r>
              <w:rPr>
                <w:b/>
                <w:i w:val="0"/>
                <w:sz w:val="18"/>
              </w:rPr>
              <w:t>DOUFAR DANFAKHA</w:t>
            </w:r>
          </w:p>
        </w:tc>
      </w:tr>
      <w:tr>
        <w:tc>
          <w:tcPr>
            <w:tcW w:type="dxa" w:w="3551"/>
            <w:shd w:fill="F8FAFC"/>
          </w:tcPr>
          <w:p>
            <w:r>
              <w:rPr>
                <w:b w:val="0"/>
                <w:i w:val="0"/>
                <w:color w:val="64748B"/>
                <w:sz w:val="14"/>
              </w:rPr>
              <w:t>TÉLÉPHONE CM</w:t>
              <w:br/>
            </w:r>
            <w:r>
              <w:rPr>
                <w:b/>
                <w:i w:val="0"/>
                <w:sz w:val="18"/>
              </w:rPr>
              <w:t>77 354 75 77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2026-05-19T15:15:48</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FATOUMATA GASSAMA ou l'année à laquelle FATOUMATA GASSAMA a fréquenté l'école pour la dernière fois (2018) le dernier diplome de FATOUMATA GASSAMA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DOUFARE DANFAKHA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DOUFARE DANFAKHA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DOUFARE DANFAKHA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GAOUSSOU DANFAFA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DOUFARE DANFAKHA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DOUFARE DANFAKHA (542000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DOUFARE DANFAKHA (2100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GASSAMA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DOUFARE DANFAKHA est un Employés, service du personnel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DOUFARE DANFAKHA a comme taille 6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