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01-81-81-07</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01-81-81-07</w:t>
            </w:r>
          </w:p>
        </w:tc>
        <w:tc>
          <w:tcPr>
            <w:tcW w:type="dxa" w:w="3551"/>
            <w:shd w:fill="F8FAFC"/>
          </w:tcPr>
          <w:p>
            <w:r>
              <w:rPr>
                <w:b w:val="0"/>
                <w:i w:val="0"/>
                <w:color w:val="64748B"/>
                <w:sz w:val="14"/>
              </w:rPr>
              <w:t>CHEF DE MÉNAGE</w:t>
              <w:br/>
            </w:r>
            <w:r>
              <w:rPr>
                <w:b/>
                <w:i w:val="0"/>
                <w:sz w:val="18"/>
              </w:rPr>
              <w:t>MOUSTAPHA BOP</w:t>
            </w:r>
          </w:p>
        </w:tc>
      </w:tr>
      <w:tr>
        <w:tc>
          <w:tcPr>
            <w:tcW w:type="dxa" w:w="3551"/>
            <w:shd w:fill="F8FAFC"/>
          </w:tcPr>
          <w:p>
            <w:r>
              <w:rPr>
                <w:b w:val="0"/>
                <w:i w:val="0"/>
                <w:color w:val="64748B"/>
                <w:sz w:val="14"/>
              </w:rPr>
              <w:t>TÉLÉPHONE CM</w:t>
              <w:br/>
            </w:r>
            <w:r>
              <w:rPr>
                <w:b/>
                <w:i w:val="0"/>
                <w:sz w:val="18"/>
              </w:rPr>
              <w:t>77 731 44 99</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2026-06-27T10:02:42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BOP diffère de celui donné par MOUSTAPHA BOP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LAMP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NDIGUEL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CHEIKH NDIGUEL FALL, les agriculteurs dont leurs cultures est principalement destiné à la consommation du ménage sont des (Agriculteurs, subsistances) et ceux qui le font avec l'élevage sont des (Agriculteurs et eleveurs, subsistances) Incohérence! CHEIKH NDIGUEL FALL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BOP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montant(28500 FCFA) des dépenses pour chaque visite prénatale de FATOU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Thé (Ataya) en Boite (Autre que la boite/pot de tomate)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BOP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MOUSTAPHA BOP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MOUSTAPHA BOP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MOUSTAPHA BOP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mauvais état du chemin à cade pluie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bissap selon les mesures GPS est de 11427.9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25996.33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16185.12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bissap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(22500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81000 FCFA qui semble élevé, prière de verifier le montant tiré de la vente (162000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73000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(0 kg),  des quantités vendus (350 kg) et des quantités en stock (280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NDIGUEL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NDIGUEL DIAGNE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BOP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